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2D" w:rsidRPr="002078B1" w:rsidRDefault="00B11D2D" w:rsidP="00B11D2D">
      <w:pPr>
        <w:spacing w:before="120" w:after="0" w:line="240" w:lineRule="auto"/>
        <w:jc w:val="center"/>
        <w:outlineLvl w:val="0"/>
        <w:rPr>
          <w:rFonts w:ascii="PF Centro Sans Pro" w:hAnsi="PF Centro Sans Pro"/>
          <w:b/>
          <w:szCs w:val="24"/>
        </w:rPr>
      </w:pPr>
      <w:bookmarkStart w:id="0" w:name="_Toc443052709"/>
      <w:bookmarkStart w:id="1" w:name="_Toc424563922"/>
      <w:r w:rsidRPr="002078B1">
        <w:rPr>
          <w:rFonts w:ascii="PF Centro Sans Pro" w:hAnsi="PF Centro Sans Pro"/>
          <w:b/>
          <w:szCs w:val="24"/>
        </w:rPr>
        <w:t xml:space="preserve">СООБЩЕНИЕ </w:t>
      </w:r>
      <w:r w:rsidRPr="002078B1">
        <w:rPr>
          <w:rFonts w:ascii="PF Centro Sans Pro" w:hAnsi="PF Centro Sans Pro"/>
          <w:b/>
          <w:bCs/>
          <w:szCs w:val="24"/>
        </w:rPr>
        <w:t>от __.__.____ г. № _</w:t>
      </w:r>
      <w:r w:rsidRPr="002078B1">
        <w:rPr>
          <w:rFonts w:ascii="PF Centro Sans Pro" w:hAnsi="PF Centro Sans Pro"/>
          <w:b/>
          <w:szCs w:val="24"/>
        </w:rPr>
        <w:br/>
        <w:t>О ЗАИНТЕРЕСОВАННОСТИ В ПРОВЕДЕНИИ ОТКРЫТОЙ ПРОЦЕДУРЫ ЗАКУПКИ</w:t>
      </w:r>
      <w:bookmarkEnd w:id="0"/>
      <w:bookmarkEnd w:id="1"/>
      <w:r w:rsidRPr="002078B1">
        <w:rPr>
          <w:rFonts w:ascii="PF Centro Sans Pro" w:hAnsi="PF Centro Sans Pro"/>
          <w:b/>
          <w:szCs w:val="24"/>
        </w:rPr>
        <w:br/>
        <w:t xml:space="preserve">НА ПРАВО ЗАКЛЮЧИТЬ ДОГОВОР НА </w:t>
      </w:r>
      <w:r w:rsidR="00AC77D1">
        <w:rPr>
          <w:rFonts w:ascii="PF Centro Sans Pro" w:hAnsi="PF Centro Sans Pro"/>
          <w:b/>
          <w:szCs w:val="24"/>
        </w:rPr>
        <w:t>ПРОВЕДЕНИЕ ТЕХНИЧЕСКОГО</w:t>
      </w:r>
      <w:r w:rsidR="00294688">
        <w:rPr>
          <w:rFonts w:ascii="PF Centro Sans Pro" w:hAnsi="PF Centro Sans Pro"/>
          <w:b/>
          <w:szCs w:val="24"/>
        </w:rPr>
        <w:t xml:space="preserve"> </w:t>
      </w:r>
      <w:bookmarkStart w:id="2" w:name="_GoBack"/>
      <w:bookmarkEnd w:id="2"/>
      <w:r w:rsidR="00AC77D1">
        <w:rPr>
          <w:rFonts w:ascii="PF Centro Sans Pro" w:hAnsi="PF Centro Sans Pro"/>
          <w:b/>
          <w:szCs w:val="24"/>
        </w:rPr>
        <w:t>ОБСЛУЖИВАНИЯ И РЕМОНТА ЛЕГКОГОГО АВТОТРАНСПОРТА</w:t>
      </w: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</w:rPr>
      </w:pPr>
    </w:p>
    <w:p w:rsidR="00B11D2D" w:rsidRPr="002078B1" w:rsidRDefault="00AC77D1" w:rsidP="00B11D2D">
      <w:pPr>
        <w:spacing w:before="120" w:after="0" w:line="240" w:lineRule="auto"/>
        <w:jc w:val="both"/>
        <w:rPr>
          <w:rFonts w:ascii="PF Centro Sans Pro" w:hAnsi="PF Centro Sans Pro"/>
          <w:szCs w:val="24"/>
        </w:rPr>
      </w:pPr>
      <w:r>
        <w:rPr>
          <w:rFonts w:ascii="PF Centro Sans Pro" w:hAnsi="PF Centro Sans Pro"/>
          <w:szCs w:val="24"/>
        </w:rPr>
        <w:t>АО «Авиаагрегат»</w:t>
      </w:r>
      <w:r w:rsidR="00B11D2D" w:rsidRPr="002078B1">
        <w:rPr>
          <w:rFonts w:ascii="PF Centro Sans Pro" w:hAnsi="PF Centro Sans Pro"/>
          <w:szCs w:val="24"/>
        </w:rPr>
        <w:t xml:space="preserve"> сообщает о своей заинтересованности в проведении открытой процедуры закупки на право заключить договор на </w:t>
      </w:r>
      <w:r>
        <w:rPr>
          <w:rFonts w:ascii="PF Centro Sans Pro" w:hAnsi="PF Centro Sans Pro"/>
          <w:szCs w:val="24"/>
        </w:rPr>
        <w:t>проведение технического обслуживания и ремонта легкового автотранспорта</w:t>
      </w:r>
      <w:r w:rsidR="00B11D2D" w:rsidRPr="002078B1">
        <w:rPr>
          <w:rFonts w:ascii="PF Centro Sans Pro" w:hAnsi="PF Centro Sans Pro"/>
          <w:szCs w:val="24"/>
        </w:rPr>
        <w:t xml:space="preserve"> в порядке, установленном Единым положением о закупках Холдинга АО «</w:t>
      </w:r>
      <w:proofErr w:type="spellStart"/>
      <w:r w:rsidR="00B11D2D" w:rsidRPr="002078B1">
        <w:rPr>
          <w:rFonts w:ascii="PF Centro Sans Pro" w:hAnsi="PF Centro Sans Pro"/>
          <w:szCs w:val="24"/>
        </w:rPr>
        <w:t>Технодинамика</w:t>
      </w:r>
      <w:proofErr w:type="spellEnd"/>
      <w:r w:rsidR="00B11D2D" w:rsidRPr="002078B1">
        <w:rPr>
          <w:rFonts w:ascii="PF Centro Sans Pro" w:hAnsi="PF Centro Sans Pro"/>
          <w:szCs w:val="24"/>
        </w:rPr>
        <w:t>» (утв.</w:t>
      </w:r>
      <w:r w:rsidR="00B11D2D" w:rsidRPr="002078B1">
        <w:rPr>
          <w:rFonts w:cs="Calibri"/>
          <w:szCs w:val="24"/>
        </w:rPr>
        <w:t> </w:t>
      </w:r>
      <w:r w:rsidR="00B11D2D" w:rsidRPr="002078B1">
        <w:rPr>
          <w:rFonts w:ascii="PF Centro Sans Pro" w:hAnsi="PF Centro Sans Pro"/>
          <w:szCs w:val="24"/>
        </w:rPr>
        <w:t>Советом директоров, протокол от «_</w:t>
      </w:r>
      <w:r w:rsidR="00BD4EA7">
        <w:rPr>
          <w:rFonts w:ascii="PF Centro Sans Pro" w:hAnsi="PF Centro Sans Pro"/>
          <w:szCs w:val="24"/>
          <w:u w:val="single"/>
        </w:rPr>
        <w:t>28</w:t>
      </w:r>
      <w:r w:rsidR="00B11D2D" w:rsidRPr="002078B1">
        <w:rPr>
          <w:rFonts w:ascii="PF Centro Sans Pro" w:hAnsi="PF Centro Sans Pro"/>
          <w:szCs w:val="24"/>
        </w:rPr>
        <w:t>_» __</w:t>
      </w:r>
      <w:r w:rsidR="00BD4EA7">
        <w:rPr>
          <w:rFonts w:ascii="PF Centro Sans Pro" w:hAnsi="PF Centro Sans Pro"/>
          <w:szCs w:val="24"/>
          <w:u w:val="single"/>
        </w:rPr>
        <w:t>02</w:t>
      </w:r>
      <w:r w:rsidR="00B11D2D" w:rsidRPr="002078B1">
        <w:rPr>
          <w:rFonts w:ascii="PF Centro Sans Pro" w:hAnsi="PF Centro Sans Pro"/>
          <w:szCs w:val="24"/>
        </w:rPr>
        <w:t>___20</w:t>
      </w:r>
      <w:r w:rsidR="00BD4EA7">
        <w:rPr>
          <w:rFonts w:ascii="PF Centro Sans Pro" w:hAnsi="PF Centro Sans Pro"/>
          <w:szCs w:val="24"/>
        </w:rPr>
        <w:t>19</w:t>
      </w:r>
      <w:r w:rsidR="00B11D2D" w:rsidRPr="002078B1">
        <w:rPr>
          <w:rFonts w:ascii="PF Centro Sans Pro" w:hAnsi="PF Centro Sans Pro"/>
          <w:szCs w:val="24"/>
        </w:rPr>
        <w:t xml:space="preserve"> г. №</w:t>
      </w:r>
      <w:r w:rsidR="00BD4EA7">
        <w:rPr>
          <w:rFonts w:ascii="PF Centro Sans Pro" w:hAnsi="PF Centro Sans Pro"/>
          <w:szCs w:val="24"/>
        </w:rPr>
        <w:t>4/19</w:t>
      </w:r>
      <w:r w:rsidR="00B11D2D" w:rsidRPr="002078B1">
        <w:rPr>
          <w:rFonts w:ascii="PF Centro Sans Pro" w:hAnsi="PF Centro Sans Pro"/>
          <w:szCs w:val="24"/>
        </w:rPr>
        <w:t>).</w:t>
      </w:r>
    </w:p>
    <w:p w:rsidR="00B11D2D" w:rsidRPr="002078B1" w:rsidRDefault="00B11D2D" w:rsidP="00B11D2D">
      <w:pPr>
        <w:spacing w:before="120" w:after="0" w:line="240" w:lineRule="auto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Указанное сообщение не является публичной офертой.</w:t>
      </w:r>
    </w:p>
    <w:p w:rsidR="00B11D2D" w:rsidRPr="002078B1" w:rsidRDefault="00AC77D1" w:rsidP="00B11D2D">
      <w:pPr>
        <w:spacing w:before="120" w:after="0" w:line="240" w:lineRule="auto"/>
        <w:jc w:val="both"/>
        <w:rPr>
          <w:rFonts w:ascii="PF Centro Sans Pro" w:hAnsi="PF Centro Sans Pro"/>
          <w:szCs w:val="24"/>
        </w:rPr>
      </w:pPr>
      <w:proofErr w:type="gramStart"/>
      <w:r>
        <w:rPr>
          <w:rFonts w:ascii="PF Centro Sans Pro" w:hAnsi="PF Centro Sans Pro"/>
          <w:szCs w:val="24"/>
        </w:rPr>
        <w:t>АО «Авиаагрегат»</w:t>
      </w:r>
      <w:r w:rsidRPr="002078B1">
        <w:rPr>
          <w:rFonts w:ascii="PF Centro Sans Pro" w:hAnsi="PF Centro Sans Pro"/>
          <w:szCs w:val="24"/>
        </w:rPr>
        <w:t xml:space="preserve"> </w:t>
      </w:r>
      <w:r w:rsidR="00B11D2D" w:rsidRPr="002078B1">
        <w:rPr>
          <w:rFonts w:ascii="PF Centro Sans Pro" w:hAnsi="PF Centro Sans Pro"/>
          <w:szCs w:val="24"/>
        </w:rPr>
        <w:t>просит всех заинтересованных лиц представить свои предложения по стоимости</w:t>
      </w:r>
      <w:r>
        <w:rPr>
          <w:rFonts w:ascii="PF Centro Sans Pro" w:hAnsi="PF Centro Sans Pro"/>
          <w:szCs w:val="24"/>
        </w:rPr>
        <w:t xml:space="preserve"> проведения технического обслуживания и ремонта легкового автотранспорта</w:t>
      </w:r>
      <w:r w:rsidR="00B11D2D" w:rsidRPr="002078B1">
        <w:rPr>
          <w:rFonts w:ascii="PF Centro Sans Pro" w:hAnsi="PF Centro Sans Pro"/>
          <w:szCs w:val="24"/>
        </w:rPr>
        <w:t xml:space="preserve"> в соответствии с требованиями к продукции, сведениями о месте, сроках поставки продукции, порядке оплаты за пр</w:t>
      </w:r>
      <w:r>
        <w:rPr>
          <w:rFonts w:ascii="PF Centro Sans Pro" w:hAnsi="PF Centro Sans Pro"/>
          <w:szCs w:val="24"/>
        </w:rPr>
        <w:t>одукцию и по форме (Приложение 1</w:t>
      </w:r>
      <w:r w:rsidR="00B11D2D" w:rsidRPr="002078B1">
        <w:rPr>
          <w:rFonts w:ascii="PF Centro Sans Pro" w:hAnsi="PF Centro Sans Pro"/>
          <w:szCs w:val="24"/>
        </w:rPr>
        <w:t>) направить их в письменном или в электронном виде (наличие электронно-цифровой подписи необязательно) (далее – Предложения).</w:t>
      </w:r>
      <w:proofErr w:type="gramEnd"/>
    </w:p>
    <w:p w:rsidR="00B11D2D" w:rsidRPr="002078B1" w:rsidRDefault="00AC77D1" w:rsidP="00B11D2D">
      <w:pPr>
        <w:spacing w:before="120" w:after="0" w:line="240" w:lineRule="auto"/>
        <w:jc w:val="both"/>
        <w:rPr>
          <w:rFonts w:ascii="PF Centro Sans Pro" w:hAnsi="PF Centro Sans Pro"/>
          <w:szCs w:val="24"/>
        </w:rPr>
      </w:pPr>
      <w:r>
        <w:rPr>
          <w:rFonts w:ascii="PF Centro Sans Pro" w:hAnsi="PF Centro Sans Pro"/>
          <w:szCs w:val="24"/>
        </w:rPr>
        <w:t>АО «Авиаагрегат»</w:t>
      </w:r>
      <w:r w:rsidRPr="002078B1">
        <w:rPr>
          <w:rFonts w:ascii="PF Centro Sans Pro" w:hAnsi="PF Centro Sans Pro"/>
          <w:szCs w:val="24"/>
        </w:rPr>
        <w:t xml:space="preserve"> </w:t>
      </w:r>
      <w:r w:rsidR="00B11D2D" w:rsidRPr="002078B1">
        <w:rPr>
          <w:rFonts w:ascii="PF Centro Sans Pro" w:hAnsi="PF Centro Sans Pro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договора, и не дают в дальнейшем каких-либо преимуще</w:t>
      </w:r>
      <w:proofErr w:type="gramStart"/>
      <w:r w:rsidR="00B11D2D" w:rsidRPr="002078B1">
        <w:rPr>
          <w:rFonts w:ascii="PF Centro Sans Pro" w:hAnsi="PF Centro Sans Pro"/>
          <w:szCs w:val="24"/>
        </w:rPr>
        <w:t>ств дл</w:t>
      </w:r>
      <w:proofErr w:type="gramEnd"/>
      <w:r w:rsidR="00B11D2D" w:rsidRPr="002078B1">
        <w:rPr>
          <w:rFonts w:ascii="PF Centro Sans Pro" w:hAnsi="PF Centro Sans Pro"/>
          <w:szCs w:val="24"/>
        </w:rPr>
        <w:t>я лиц, подавших указанные Предложения.</w:t>
      </w:r>
    </w:p>
    <w:p w:rsidR="00B11D2D" w:rsidRPr="002078B1" w:rsidRDefault="00AC77D1" w:rsidP="00B11D2D">
      <w:pPr>
        <w:spacing w:before="120" w:after="0" w:line="240" w:lineRule="auto"/>
        <w:jc w:val="both"/>
        <w:rPr>
          <w:rFonts w:ascii="PF Centro Sans Pro" w:hAnsi="PF Centro Sans Pro"/>
          <w:szCs w:val="24"/>
        </w:rPr>
      </w:pPr>
      <w:r>
        <w:rPr>
          <w:rFonts w:ascii="PF Centro Sans Pro" w:hAnsi="PF Centro Sans Pro"/>
          <w:szCs w:val="24"/>
        </w:rPr>
        <w:t>АО «Авиаагрегат»</w:t>
      </w:r>
      <w:r w:rsidRPr="002078B1">
        <w:rPr>
          <w:rFonts w:ascii="PF Centro Sans Pro" w:hAnsi="PF Centro Sans Pro"/>
          <w:szCs w:val="24"/>
        </w:rPr>
        <w:t xml:space="preserve"> </w:t>
      </w:r>
      <w:r w:rsidR="00B11D2D" w:rsidRPr="002078B1">
        <w:rPr>
          <w:rFonts w:ascii="PF Centro Sans Pro" w:hAnsi="PF Centro Sans Pro"/>
          <w:szCs w:val="24"/>
        </w:rPr>
        <w:t>сообщает всем заинтересованным лицам, что не будут учитываться Предложения:</w:t>
      </w:r>
    </w:p>
    <w:p w:rsidR="00B11D2D" w:rsidRPr="002078B1" w:rsidRDefault="00B11D2D" w:rsidP="00B11D2D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полученные по окончании установленного срока подачи Предложений;</w:t>
      </w:r>
    </w:p>
    <w:p w:rsidR="00B11D2D" w:rsidRPr="002078B1" w:rsidRDefault="00B11D2D" w:rsidP="00B11D2D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полученные от лиц, сведения о которых включены в реестр недобросовестных поставщиков согласно Федеральному закону от 18.07.2011 №223-ФЗ «О закупках товаров, работ, услуг отдельными видами юридических лиц» и/ или Федеральному закону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B11D2D" w:rsidRPr="002078B1" w:rsidRDefault="00B11D2D" w:rsidP="00B11D2D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PF Centro Sans Pro" w:hAnsi="PF Centro Sans Pro"/>
          <w:szCs w:val="24"/>
        </w:rPr>
      </w:pPr>
      <w:proofErr w:type="gramStart"/>
      <w:r w:rsidRPr="002078B1">
        <w:rPr>
          <w:rFonts w:ascii="PF Centro Sans Pro" w:hAnsi="PF Centro Sans Pro"/>
          <w:szCs w:val="24"/>
        </w:rPr>
        <w:t>полученные</w:t>
      </w:r>
      <w:proofErr w:type="gramEnd"/>
      <w:r w:rsidRPr="002078B1">
        <w:rPr>
          <w:rFonts w:ascii="PF Centro Sans Pro" w:hAnsi="PF Centro Sans Pro"/>
          <w:szCs w:val="24"/>
        </w:rPr>
        <w:t xml:space="preserve"> из анонимных источников;</w:t>
      </w:r>
    </w:p>
    <w:p w:rsidR="00B11D2D" w:rsidRPr="002078B1" w:rsidRDefault="00B11D2D" w:rsidP="00B11D2D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PF Centro Sans Pro" w:hAnsi="PF Centro Sans Pro"/>
          <w:szCs w:val="24"/>
        </w:rPr>
      </w:pPr>
      <w:proofErr w:type="gramStart"/>
      <w:r w:rsidRPr="002078B1">
        <w:rPr>
          <w:rFonts w:ascii="PF Centro Sans Pro" w:hAnsi="PF Centro Sans Pro"/>
          <w:szCs w:val="24"/>
        </w:rPr>
        <w:t>полученные от лиц, с которыми ранее заказчиком были заключены договоры/контракты, в ходе исполнения которых заказчиком были выявлены факты неисполнения (ненадлежащего исполнения) обязательств с применением к поставщику (подрядчику, исполнителю) неустойки и / или заказчиком было инициировано расторжение договора/контракта в одностороннем порядке в связи с неисполнением (ненадлежащим исполнением) поставщиком (подрядчиком, исполнителем) своих обязательств по договору;</w:t>
      </w:r>
      <w:proofErr w:type="gramEnd"/>
    </w:p>
    <w:p w:rsidR="00B11D2D" w:rsidRPr="002078B1" w:rsidRDefault="00B11D2D" w:rsidP="00B11D2D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PF Centro Sans Pro" w:hAnsi="PF Centro Sans Pro"/>
          <w:szCs w:val="24"/>
        </w:rPr>
      </w:pPr>
      <w:proofErr w:type="gramStart"/>
      <w:r w:rsidRPr="002078B1">
        <w:rPr>
          <w:rFonts w:ascii="PF Centro Sans Pro" w:hAnsi="PF Centro Sans Pro"/>
          <w:szCs w:val="24"/>
        </w:rPr>
        <w:t>оформленные</w:t>
      </w:r>
      <w:proofErr w:type="gramEnd"/>
      <w:r w:rsidRPr="002078B1">
        <w:rPr>
          <w:rFonts w:ascii="PF Centro Sans Pro" w:hAnsi="PF Centro Sans Pro"/>
          <w:szCs w:val="24"/>
        </w:rPr>
        <w:t xml:space="preserve"> с нарушением требований, установленных настоящим сообщением, в том числе, но не исключительно:</w:t>
      </w:r>
    </w:p>
    <w:p w:rsidR="00B11D2D" w:rsidRPr="002078B1" w:rsidRDefault="00B11D2D" w:rsidP="00B11D2D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не содержащие цену за каждую единицу продукции;</w:t>
      </w:r>
    </w:p>
    <w:p w:rsidR="00B11D2D" w:rsidRPr="002078B1" w:rsidRDefault="00B11D2D" w:rsidP="00B11D2D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имеющие внутренние противоречия, арифметические ошибки, расхождения, свидетельствующие о возможности двусмысленного толкования представленного предложения;</w:t>
      </w:r>
    </w:p>
    <w:p w:rsidR="00B11D2D" w:rsidRPr="002078B1" w:rsidRDefault="00B11D2D" w:rsidP="00B11D2D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lastRenderedPageBreak/>
        <w:t>не подписанные (для Предложений, предоставляемых на бумажном носителе) или сканированные копии неподписанных документов (для Предложений, предоставляемых по электронной почте).</w:t>
      </w:r>
    </w:p>
    <w:p w:rsidR="00B11D2D" w:rsidRPr="002078B1" w:rsidRDefault="00B11D2D" w:rsidP="00B11D2D">
      <w:pPr>
        <w:spacing w:before="120" w:after="0" w:line="240" w:lineRule="auto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 xml:space="preserve">Рассмотрение заказчиком поступивших Предложений не предполагает какого-либо информирования (в </w:t>
      </w:r>
      <w:proofErr w:type="spellStart"/>
      <w:r w:rsidRPr="002078B1">
        <w:rPr>
          <w:rFonts w:ascii="PF Centro Sans Pro" w:hAnsi="PF Centro Sans Pro"/>
          <w:szCs w:val="24"/>
        </w:rPr>
        <w:t>т.ч</w:t>
      </w:r>
      <w:proofErr w:type="spellEnd"/>
      <w:r w:rsidRPr="002078B1">
        <w:rPr>
          <w:rFonts w:ascii="PF Centro Sans Pro" w:hAnsi="PF Centro Sans Pro"/>
          <w:szCs w:val="24"/>
        </w:rPr>
        <w:t>. публичного) лиц, подавших такие Предложения и иных лиц о результатах рассмотрения.</w:t>
      </w:r>
    </w:p>
    <w:p w:rsidR="00B11D2D" w:rsidRPr="002078B1" w:rsidRDefault="00B11D2D" w:rsidP="00B11D2D">
      <w:pPr>
        <w:spacing w:before="120" w:after="0" w:line="240" w:lineRule="auto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По результатам рассмотрения Предложений заключение договора не осуществляется.</w:t>
      </w:r>
    </w:p>
    <w:p w:rsidR="00B11D2D" w:rsidRPr="00D02B31" w:rsidRDefault="00B11D2D" w:rsidP="00AC77D1">
      <w:pPr>
        <w:spacing w:before="120" w:after="0" w:line="240" w:lineRule="auto"/>
        <w:ind w:left="708" w:hanging="708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 xml:space="preserve">Предложения принимаются по адресу: </w:t>
      </w:r>
      <w:r w:rsidR="00AC77D1">
        <w:rPr>
          <w:rFonts w:ascii="PF Centro Sans Pro" w:hAnsi="PF Centro Sans Pro"/>
          <w:szCs w:val="24"/>
        </w:rPr>
        <w:t xml:space="preserve">443009, г. Самара, Заводское шоссе, 55, тел. </w:t>
      </w:r>
      <w:r w:rsidR="003B0E24">
        <w:rPr>
          <w:rFonts w:ascii="PF Centro Sans Pro" w:hAnsi="PF Centro Sans Pro"/>
          <w:szCs w:val="24"/>
        </w:rPr>
        <w:t>+7(846) 931-98-38</w:t>
      </w:r>
      <w:r w:rsidRPr="002078B1">
        <w:rPr>
          <w:rFonts w:ascii="PF Centro Sans Pro" w:hAnsi="PF Centro Sans Pro"/>
          <w:i/>
          <w:szCs w:val="24"/>
        </w:rPr>
        <w:t xml:space="preserve">, </w:t>
      </w:r>
      <w:r w:rsidRPr="00D02B31">
        <w:rPr>
          <w:rFonts w:ascii="PF Centro Sans Pro" w:hAnsi="PF Centro Sans Pro"/>
          <w:szCs w:val="24"/>
        </w:rPr>
        <w:t>адрес электронной почты</w:t>
      </w:r>
      <w:r w:rsidR="003B0E24" w:rsidRPr="00D02B31">
        <w:rPr>
          <w:rFonts w:ascii="PF Centro Sans Pro" w:hAnsi="PF Centro Sans Pro"/>
          <w:szCs w:val="24"/>
        </w:rPr>
        <w:t xml:space="preserve"> </w:t>
      </w:r>
      <w:hyperlink r:id="rId6" w:history="1">
        <w:r w:rsidR="003B0E24" w:rsidRPr="00D02B31">
          <w:rPr>
            <w:rStyle w:val="a4"/>
            <w:rFonts w:ascii="PF Centro Sans Pro" w:hAnsi="PF Centro Sans Pro"/>
            <w:szCs w:val="24"/>
            <w:lang w:val="en-US"/>
          </w:rPr>
          <w:t>vr</w:t>
        </w:r>
        <w:r w:rsidR="003B0E24" w:rsidRPr="00D02B31">
          <w:rPr>
            <w:rStyle w:val="a4"/>
            <w:rFonts w:ascii="PF Centro Sans Pro" w:hAnsi="PF Centro Sans Pro"/>
            <w:szCs w:val="24"/>
          </w:rPr>
          <w:t>.</w:t>
        </w:r>
        <w:r w:rsidR="003B0E24" w:rsidRPr="00D02B31">
          <w:rPr>
            <w:rStyle w:val="a4"/>
            <w:rFonts w:ascii="PF Centro Sans Pro" w:hAnsi="PF Centro Sans Pro"/>
            <w:szCs w:val="24"/>
            <w:lang w:val="en-US"/>
          </w:rPr>
          <w:t>makarichev</w:t>
        </w:r>
        <w:r w:rsidR="003B0E24" w:rsidRPr="00D02B31">
          <w:rPr>
            <w:rStyle w:val="a4"/>
            <w:rFonts w:ascii="PF Centro Sans Pro" w:hAnsi="PF Centro Sans Pro"/>
            <w:szCs w:val="24"/>
          </w:rPr>
          <w:t>@</w:t>
        </w:r>
        <w:r w:rsidR="003B0E24" w:rsidRPr="00D02B31">
          <w:rPr>
            <w:rStyle w:val="a4"/>
            <w:rFonts w:ascii="PF Centro Sans Pro" w:hAnsi="PF Centro Sans Pro"/>
            <w:szCs w:val="24"/>
            <w:lang w:val="en-US"/>
          </w:rPr>
          <w:t>aviaagregat</w:t>
        </w:r>
        <w:r w:rsidR="003B0E24" w:rsidRPr="00D02B31">
          <w:rPr>
            <w:rStyle w:val="a4"/>
            <w:rFonts w:ascii="PF Centro Sans Pro" w:hAnsi="PF Centro Sans Pro"/>
            <w:szCs w:val="24"/>
          </w:rPr>
          <w:t>.</w:t>
        </w:r>
        <w:r w:rsidR="003B0E24" w:rsidRPr="00D02B31">
          <w:rPr>
            <w:rStyle w:val="a4"/>
            <w:rFonts w:ascii="PF Centro Sans Pro" w:hAnsi="PF Centro Sans Pro"/>
            <w:szCs w:val="24"/>
            <w:lang w:val="en-US"/>
          </w:rPr>
          <w:t>net</w:t>
        </w:r>
      </w:hyperlink>
      <w:r w:rsidRPr="00D02B31">
        <w:rPr>
          <w:rFonts w:ascii="PF Centro Sans Pro" w:hAnsi="PF Centro Sans Pro"/>
          <w:szCs w:val="24"/>
        </w:rPr>
        <w:t>,</w:t>
      </w:r>
      <w:r w:rsidR="003B0E24" w:rsidRPr="00D02B31">
        <w:rPr>
          <w:rFonts w:ascii="PF Centro Sans Pro" w:hAnsi="PF Centro Sans Pro"/>
          <w:szCs w:val="24"/>
        </w:rPr>
        <w:t xml:space="preserve"> для Макаричева Виталия Руслановича, инженера по БД.</w:t>
      </w:r>
    </w:p>
    <w:p w:rsidR="00B11D2D" w:rsidRPr="002078B1" w:rsidRDefault="00B11D2D" w:rsidP="00B11D2D">
      <w:pPr>
        <w:spacing w:before="120" w:after="0" w:line="240" w:lineRule="auto"/>
        <w:jc w:val="both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 xml:space="preserve">Срок подачи Предложений: до </w:t>
      </w:r>
      <w:r w:rsidR="00D02B31">
        <w:rPr>
          <w:rFonts w:ascii="PF Centro Sans Pro" w:hAnsi="PF Centro Sans Pro"/>
          <w:szCs w:val="24"/>
        </w:rPr>
        <w:t>01.09.2021г.</w:t>
      </w:r>
    </w:p>
    <w:p w:rsidR="00B11D2D" w:rsidRDefault="00B11D2D" w:rsidP="00B11D2D">
      <w:pPr>
        <w:spacing w:before="120" w:after="0" w:line="240" w:lineRule="auto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Приложения:</w:t>
      </w:r>
    </w:p>
    <w:p w:rsidR="00D02B31" w:rsidRPr="007B43C6" w:rsidRDefault="00D02B31" w:rsidP="007B43C6">
      <w:pPr>
        <w:pStyle w:val="1"/>
        <w:jc w:val="both"/>
        <w:rPr>
          <w:rFonts w:ascii="PF Centro Sans Pro" w:hAnsi="PF Centro Sans Pro"/>
          <w:sz w:val="24"/>
          <w:szCs w:val="24"/>
        </w:rPr>
      </w:pPr>
      <w:r w:rsidRPr="007B43C6">
        <w:rPr>
          <w:rFonts w:ascii="PF Centro Sans Pro" w:hAnsi="PF Centro Sans Pro"/>
          <w:sz w:val="24"/>
          <w:szCs w:val="24"/>
        </w:rPr>
        <w:t xml:space="preserve">ТЕХНИЧЕСКОЕ ЗАДАНИЕ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на выполнение в 2021-2022 году технического обслуживания и </w:t>
      </w:r>
      <w:proofErr w:type="gramStart"/>
      <w:r w:rsidRPr="007B43C6">
        <w:rPr>
          <w:rFonts w:ascii="PF Centro Sans Pro" w:hAnsi="PF Centro Sans Pro"/>
        </w:rPr>
        <w:t>ремонта</w:t>
      </w:r>
      <w:proofErr w:type="gramEnd"/>
      <w:r w:rsidRPr="007B43C6">
        <w:rPr>
          <w:rFonts w:ascii="PF Centro Sans Pro" w:hAnsi="PF Centro Sans Pro"/>
        </w:rPr>
        <w:t xml:space="preserve"> легковых а/м российского и  иностранного производства принадлежащих АО «Авиаагрегат» </w:t>
      </w:r>
      <w:r w:rsidR="00BD4EA7">
        <w:rPr>
          <w:rFonts w:ascii="PF Centro Sans Pro" w:hAnsi="PF Centro Sans Pro"/>
        </w:rPr>
        <w:t xml:space="preserve">               </w:t>
      </w:r>
      <w:r w:rsidRPr="007B43C6">
        <w:rPr>
          <w:rFonts w:ascii="PF Centro Sans Pro" w:hAnsi="PF Centro Sans Pro"/>
        </w:rPr>
        <w:t>г. Самара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  <w:b/>
          <w:bCs/>
        </w:rPr>
        <w:t xml:space="preserve">Требования к объему и качеству работ: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 При выполнении технического обслуживания и </w:t>
      </w:r>
      <w:proofErr w:type="gramStart"/>
      <w:r w:rsidRPr="007B43C6">
        <w:rPr>
          <w:rFonts w:ascii="PF Centro Sans Pro" w:hAnsi="PF Centro Sans Pro"/>
        </w:rPr>
        <w:t>ремонта</w:t>
      </w:r>
      <w:proofErr w:type="gramEnd"/>
      <w:r w:rsidRPr="007B43C6">
        <w:rPr>
          <w:rFonts w:ascii="PF Centro Sans Pro" w:hAnsi="PF Centro Sans Pro"/>
        </w:rPr>
        <w:t xml:space="preserve"> легковых а/м (</w:t>
      </w:r>
      <w:proofErr w:type="spellStart"/>
      <w:r w:rsidRPr="007B43C6">
        <w:rPr>
          <w:rFonts w:ascii="PF Centro Sans Pro" w:hAnsi="PF Centro Sans Pro"/>
        </w:rPr>
        <w:t>Toyota</w:t>
      </w:r>
      <w:proofErr w:type="spellEnd"/>
      <w:r w:rsidRPr="007B43C6">
        <w:rPr>
          <w:rFonts w:ascii="PF Centro Sans Pro" w:hAnsi="PF Centro Sans Pro"/>
        </w:rPr>
        <w:t xml:space="preserve"> </w:t>
      </w:r>
      <w:r w:rsidRPr="007B43C6">
        <w:rPr>
          <w:rFonts w:ascii="PF Centro Sans Pro" w:hAnsi="PF Centro Sans Pro"/>
          <w:lang w:val="en-US"/>
        </w:rPr>
        <w:t>Land</w:t>
      </w:r>
      <w:r w:rsidRPr="007B43C6">
        <w:rPr>
          <w:rFonts w:ascii="PF Centro Sans Pro" w:hAnsi="PF Centro Sans Pro"/>
        </w:rPr>
        <w:t xml:space="preserve"> </w:t>
      </w:r>
      <w:r w:rsidRPr="007B43C6">
        <w:rPr>
          <w:rFonts w:ascii="PF Centro Sans Pro" w:hAnsi="PF Centro Sans Pro"/>
          <w:lang w:val="en-US"/>
        </w:rPr>
        <w:t>Cruiser</w:t>
      </w:r>
      <w:r w:rsidRPr="007B43C6">
        <w:rPr>
          <w:rFonts w:ascii="PF Centro Sans Pro" w:hAnsi="PF Centro Sans Pro"/>
        </w:rPr>
        <w:t xml:space="preserve"> 200, </w:t>
      </w:r>
      <w:r w:rsidRPr="007B43C6">
        <w:rPr>
          <w:rFonts w:ascii="PF Centro Sans Pro" w:hAnsi="PF Centro Sans Pro"/>
          <w:lang w:val="en-US"/>
        </w:rPr>
        <w:t>Toyota</w:t>
      </w:r>
      <w:r w:rsidRPr="007B43C6">
        <w:rPr>
          <w:rFonts w:ascii="PF Centro Sans Pro" w:hAnsi="PF Centro Sans Pro"/>
        </w:rPr>
        <w:t xml:space="preserve"> </w:t>
      </w:r>
      <w:r w:rsidRPr="007B43C6">
        <w:rPr>
          <w:rFonts w:ascii="PF Centro Sans Pro" w:hAnsi="PF Centro Sans Pro"/>
          <w:lang w:val="en-US"/>
        </w:rPr>
        <w:t>Camry</w:t>
      </w:r>
      <w:r w:rsidRPr="007B43C6">
        <w:rPr>
          <w:rFonts w:ascii="PF Centro Sans Pro" w:hAnsi="PF Centro Sans Pro"/>
        </w:rPr>
        <w:t xml:space="preserve">, </w:t>
      </w:r>
      <w:proofErr w:type="spellStart"/>
      <w:r w:rsidRPr="007B43C6">
        <w:rPr>
          <w:rFonts w:ascii="PF Centro Sans Pro" w:hAnsi="PF Centro Sans Pro"/>
        </w:rPr>
        <w:t>Hyundai</w:t>
      </w:r>
      <w:proofErr w:type="spellEnd"/>
      <w:r w:rsidRPr="007B43C6">
        <w:rPr>
          <w:rFonts w:ascii="PF Centro Sans Pro" w:hAnsi="PF Centro Sans Pro"/>
        </w:rPr>
        <w:t xml:space="preserve"> </w:t>
      </w:r>
      <w:r w:rsidRPr="007B43C6">
        <w:rPr>
          <w:rFonts w:ascii="PF Centro Sans Pro" w:hAnsi="PF Centro Sans Pro"/>
          <w:lang w:val="en-US"/>
        </w:rPr>
        <w:t>H</w:t>
      </w:r>
      <w:r w:rsidRPr="007B43C6">
        <w:rPr>
          <w:rFonts w:ascii="PF Centro Sans Pro" w:hAnsi="PF Centro Sans Pro"/>
        </w:rPr>
        <w:t>-1, K</w:t>
      </w:r>
      <w:proofErr w:type="spellStart"/>
      <w:r w:rsidRPr="007B43C6">
        <w:rPr>
          <w:rFonts w:ascii="PF Centro Sans Pro" w:hAnsi="PF Centro Sans Pro"/>
          <w:lang w:val="en-US"/>
        </w:rPr>
        <w:t>ia</w:t>
      </w:r>
      <w:proofErr w:type="spellEnd"/>
      <w:r w:rsidRPr="007B43C6">
        <w:rPr>
          <w:rFonts w:ascii="PF Centro Sans Pro" w:hAnsi="PF Centro Sans Pro"/>
        </w:rPr>
        <w:t xml:space="preserve"> </w:t>
      </w:r>
      <w:r w:rsidRPr="007B43C6">
        <w:rPr>
          <w:rFonts w:ascii="PF Centro Sans Pro" w:hAnsi="PF Centro Sans Pro"/>
          <w:lang w:val="en-US"/>
        </w:rPr>
        <w:t>Rio</w:t>
      </w:r>
      <w:r w:rsidRPr="007B43C6">
        <w:rPr>
          <w:rFonts w:ascii="PF Centro Sans Pro" w:hAnsi="PF Centro Sans Pro"/>
        </w:rPr>
        <w:t xml:space="preserve">, </w:t>
      </w:r>
      <w:proofErr w:type="spellStart"/>
      <w:r w:rsidRPr="007B43C6">
        <w:rPr>
          <w:rFonts w:ascii="PF Centro Sans Pro" w:hAnsi="PF Centro Sans Pro"/>
          <w:lang w:val="en-US"/>
        </w:rPr>
        <w:t>KiaJF</w:t>
      </w:r>
      <w:proofErr w:type="spellEnd"/>
      <w:r w:rsidRPr="007B43C6">
        <w:rPr>
          <w:rFonts w:ascii="PF Centro Sans Pro" w:hAnsi="PF Centro Sans Pro"/>
        </w:rPr>
        <w:t xml:space="preserve"> (</w:t>
      </w:r>
      <w:r w:rsidRPr="007B43C6">
        <w:rPr>
          <w:rFonts w:ascii="PF Centro Sans Pro" w:hAnsi="PF Centro Sans Pro"/>
          <w:lang w:val="en-US"/>
        </w:rPr>
        <w:t>Optima</w:t>
      </w:r>
      <w:r w:rsidRPr="007B43C6">
        <w:rPr>
          <w:rFonts w:ascii="PF Centro Sans Pro" w:hAnsi="PF Centro Sans Pro"/>
        </w:rPr>
        <w:t xml:space="preserve">), </w:t>
      </w:r>
      <w:r w:rsidRPr="007B43C6">
        <w:rPr>
          <w:rFonts w:ascii="PF Centro Sans Pro" w:hAnsi="PF Centro Sans Pro"/>
          <w:lang w:val="en-US"/>
        </w:rPr>
        <w:t>Mercedes</w:t>
      </w:r>
      <w:r w:rsidRPr="007B43C6">
        <w:rPr>
          <w:rFonts w:ascii="PF Centro Sans Pro" w:hAnsi="PF Centro Sans Pro"/>
        </w:rPr>
        <w:t>-</w:t>
      </w:r>
      <w:r w:rsidRPr="007B43C6">
        <w:rPr>
          <w:rFonts w:ascii="PF Centro Sans Pro" w:hAnsi="PF Centro Sans Pro"/>
          <w:lang w:val="en-US"/>
        </w:rPr>
        <w:t>Benz</w:t>
      </w:r>
      <w:r w:rsidRPr="007B43C6">
        <w:rPr>
          <w:rFonts w:ascii="PF Centro Sans Pro" w:hAnsi="PF Centro Sans Pro"/>
        </w:rPr>
        <w:t xml:space="preserve"> </w:t>
      </w:r>
      <w:r w:rsidRPr="007B43C6">
        <w:rPr>
          <w:rFonts w:ascii="PF Centro Sans Pro" w:hAnsi="PF Centro Sans Pro"/>
          <w:lang w:val="en-US"/>
        </w:rPr>
        <w:t>E</w:t>
      </w:r>
      <w:r w:rsidRPr="007B43C6">
        <w:rPr>
          <w:rFonts w:ascii="PF Centro Sans Pro" w:hAnsi="PF Centro Sans Pro"/>
        </w:rPr>
        <w:t xml:space="preserve"> 200 4 </w:t>
      </w:r>
      <w:proofErr w:type="spellStart"/>
      <w:r w:rsidRPr="007B43C6">
        <w:rPr>
          <w:rFonts w:ascii="PF Centro Sans Pro" w:hAnsi="PF Centro Sans Pro"/>
          <w:lang w:val="en-US"/>
        </w:rPr>
        <w:t>Matic</w:t>
      </w:r>
      <w:proofErr w:type="spellEnd"/>
      <w:r w:rsidRPr="007B43C6">
        <w:rPr>
          <w:rFonts w:ascii="PF Centro Sans Pro" w:hAnsi="PF Centro Sans Pro"/>
        </w:rPr>
        <w:t xml:space="preserve">, </w:t>
      </w:r>
      <w:proofErr w:type="spellStart"/>
      <w:r w:rsidRPr="007B43C6">
        <w:rPr>
          <w:rFonts w:ascii="PF Centro Sans Pro" w:hAnsi="PF Centro Sans Pro"/>
          <w:lang w:val="en-US"/>
        </w:rPr>
        <w:t>Lada</w:t>
      </w:r>
      <w:proofErr w:type="spellEnd"/>
      <w:r w:rsidRPr="007B43C6">
        <w:rPr>
          <w:rFonts w:ascii="PF Centro Sans Pro" w:hAnsi="PF Centro Sans Pro"/>
        </w:rPr>
        <w:t xml:space="preserve"> 219020 </w:t>
      </w:r>
      <w:proofErr w:type="spellStart"/>
      <w:r w:rsidRPr="007B43C6">
        <w:rPr>
          <w:rFonts w:ascii="PF Centro Sans Pro" w:hAnsi="PF Centro Sans Pro"/>
          <w:lang w:val="en-US"/>
        </w:rPr>
        <w:t>Granta</w:t>
      </w:r>
      <w:proofErr w:type="spellEnd"/>
      <w:r w:rsidRPr="007B43C6">
        <w:rPr>
          <w:rFonts w:ascii="PF Centro Sans Pro" w:hAnsi="PF Centro Sans Pro"/>
        </w:rPr>
        <w:t xml:space="preserve">, </w:t>
      </w:r>
      <w:proofErr w:type="spellStart"/>
      <w:r w:rsidRPr="007B43C6">
        <w:rPr>
          <w:rFonts w:ascii="PF Centro Sans Pro" w:hAnsi="PF Centro Sans Pro"/>
          <w:lang w:val="en-US"/>
        </w:rPr>
        <w:t>Lada</w:t>
      </w:r>
      <w:proofErr w:type="spellEnd"/>
      <w:r w:rsidRPr="007B43C6">
        <w:rPr>
          <w:rFonts w:ascii="PF Centro Sans Pro" w:hAnsi="PF Centro Sans Pro"/>
        </w:rPr>
        <w:t xml:space="preserve">    </w:t>
      </w:r>
      <w:proofErr w:type="spellStart"/>
      <w:r w:rsidRPr="007B43C6">
        <w:rPr>
          <w:rFonts w:ascii="PF Centro Sans Pro" w:hAnsi="PF Centro Sans Pro"/>
          <w:lang w:val="en-US"/>
        </w:rPr>
        <w:t>Largus</w:t>
      </w:r>
      <w:proofErr w:type="spellEnd"/>
      <w:r w:rsidRPr="007B43C6">
        <w:rPr>
          <w:rFonts w:ascii="PF Centro Sans Pro" w:hAnsi="PF Centro Sans Pro"/>
        </w:rPr>
        <w:t>, ГАЗ-А21</w:t>
      </w:r>
      <w:r w:rsidRPr="007B43C6">
        <w:rPr>
          <w:rFonts w:ascii="PF Centro Sans Pro" w:hAnsi="PF Centro Sans Pro"/>
          <w:lang w:val="en-US"/>
        </w:rPr>
        <w:t>R</w:t>
      </w:r>
      <w:r w:rsidRPr="007B43C6">
        <w:rPr>
          <w:rFonts w:ascii="PF Centro Sans Pro" w:hAnsi="PF Centro Sans Pro"/>
        </w:rPr>
        <w:t>22, ГАЗ-А21</w:t>
      </w:r>
      <w:r w:rsidRPr="007B43C6">
        <w:rPr>
          <w:rFonts w:ascii="PF Centro Sans Pro" w:hAnsi="PF Centro Sans Pro"/>
          <w:lang w:val="en-US"/>
        </w:rPr>
        <w:t>R</w:t>
      </w:r>
      <w:r w:rsidRPr="007B43C6">
        <w:rPr>
          <w:rFonts w:ascii="PF Centro Sans Pro" w:hAnsi="PF Centro Sans Pro"/>
        </w:rPr>
        <w:t xml:space="preserve">32, ГАЗ-2217) принадлежащих АО «Авиаагрегат» г. Самары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Исполнитель должен выполнять следующий перечень услуг: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1.1 Услуги по техническому обслуживанию автомобилей: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1.1.1. Работы регламентные (по видам технического обслуживания);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1.1.2. работы контрольно-диагностические;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1.1.3. работы смазочно-заправочные;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1.1.4. регулировка топливной аппаратуры бензиновых, дизельных двигателей;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1.1.5. регулировка тормозной системы, сцепления, рулевого управления;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1.1.6. регулировка системы зажигания;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1.2. Услуги по ремонту автомобилей: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1.2.1. Замена агрегатов;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1.2.2. Услуги по ремонту двигателей, коробки перемены передач (КПП), рулевого управления, подвески, тормозной системы, сцепления;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1.2.3. Услуги по ремонту радиаторов и работы арматурные;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1.2.4. Услуги по ремонту деталей;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1.2.5. Услуги по ремонту ведущих мостов и приводов ведущих колес;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1.2.6. Услуги по ремонту топливной аппаратуры бензиновых и дизельных двигателей;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1.2.7. Услуги по ремонту системы выпуска отработавших газов;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1.3. Услуги по техническому обслуживанию электрооборудования автомобилей: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1.3.1. Регулировка фар;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1.3.2. Работы электротехнические на автомобиле (со снятием и без снятия с автомобиля);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1.3.3. Услуги по техническому обслуживанию электрооборудования;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1.3.4. Услуги по ремонту электрооборудования автомобилей;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1.3.5. Ремонт, зарядка и замена аккумуляторных батарей;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lastRenderedPageBreak/>
        <w:t xml:space="preserve">1.3.6. Услуги по ремонту и поверке контрольно-измерительных приборов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1.4. Услуги по ремонту кузовов автомобилей и аналогичные услуги (устранению местных повреждений, ремонту окон и замене ветровых стекол, и проведению других ремонтных работ на кузове):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1.4.1. Услуги по техническому обслуживанию кузовов автомобилей;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1.4.2. Услуги по ремонту кузовов автомобилей;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1.4.3. Услуги по ремонту и замене деталей кузовов автомобилей;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1.4.5. Услуги по подготовке к окраске и окраске автомобилей;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1.4.6. Услуги по ремонту, замене, стекол автомобилей;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1.4.7. Работы жестяно-сварочные и медницкие.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2. Исполнитель обеспечивает качественное выполнение технического обслуживания и ремонта автотранспорта на территории автосервиса (технического центра), станции технического обслуживания (СТО). Приемка транспортных средств осуществляется исполнителем в течение одного рабочего дня с момента поступления заявочного листа от Заказчика, Исполнителем обеспечивается одновременный прием не менее 2 автомобилей Заказчика для осуществления технического обслуживания и текущего ремонта без предварительной записи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</w:rPr>
      </w:pPr>
      <w:r w:rsidRPr="007B43C6">
        <w:rPr>
          <w:rFonts w:ascii="PF Centro Sans Pro" w:hAnsi="PF Centro Sans Pro"/>
        </w:rPr>
        <w:t xml:space="preserve">3. Заказчик направляет Исполнителю Заявочный лист электронном </w:t>
      </w:r>
      <w:proofErr w:type="gramStart"/>
      <w:r w:rsidRPr="007B43C6">
        <w:rPr>
          <w:rFonts w:ascii="PF Centro Sans Pro" w:hAnsi="PF Centro Sans Pro"/>
        </w:rPr>
        <w:t>виде</w:t>
      </w:r>
      <w:proofErr w:type="gramEnd"/>
      <w:r w:rsidRPr="007B43C6">
        <w:rPr>
          <w:rFonts w:ascii="PF Centro Sans Pro" w:hAnsi="PF Centro Sans Pro"/>
        </w:rPr>
        <w:t xml:space="preserve"> или другими доступными способами связи по договорённости.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</w:rPr>
        <w:t xml:space="preserve">4. Фактический объем услуг по договору определяется Заказчиком, исходя из его потребностей. Услуги выполняются на основании поданной Заказчиком заявки. В случае если в процессе выполнения работ будут выявлены дополнительные дефекты, требующие устранения, такие работы могут выполняться только с согласия Заказчика. </w:t>
      </w:r>
    </w:p>
    <w:p w:rsidR="00D02B31" w:rsidRPr="007B43C6" w:rsidRDefault="00D02B31" w:rsidP="007B43C6">
      <w:pPr>
        <w:pStyle w:val="Default"/>
        <w:spacing w:after="24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5. Доставка автотранспорта к месту ремонта и обратно осуществляется силами и средствами Заказчика, если транспортное средство способно двигаться своим ходом. Если для доставки транспортного средства к месту ремонта необходим эвакуатор, то Исполнитель предоставляет эту услугу за счёт Заказчика.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6. Исполнитель должен выполнить работы после подписания заказчиком заказ-наряда </w:t>
      </w:r>
      <w:proofErr w:type="gramStart"/>
      <w:r w:rsidRPr="007B43C6">
        <w:rPr>
          <w:rFonts w:ascii="PF Centro Sans Pro" w:hAnsi="PF Centro Sans Pro"/>
          <w:color w:val="auto"/>
        </w:rPr>
        <w:t>по</w:t>
      </w:r>
      <w:proofErr w:type="gramEnd"/>
      <w:r w:rsidRPr="007B43C6">
        <w:rPr>
          <w:rFonts w:ascii="PF Centro Sans Pro" w:hAnsi="PF Centro Sans Pro"/>
          <w:color w:val="auto"/>
        </w:rPr>
        <w:t xml:space="preserve">: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>- мелкому ремонту и техническому обслуживанию – в течени</w:t>
      </w:r>
      <w:proofErr w:type="gramStart"/>
      <w:r w:rsidRPr="007B43C6">
        <w:rPr>
          <w:rFonts w:ascii="PF Centro Sans Pro" w:hAnsi="PF Centro Sans Pro"/>
          <w:color w:val="auto"/>
        </w:rPr>
        <w:t>и</w:t>
      </w:r>
      <w:proofErr w:type="gramEnd"/>
      <w:r w:rsidRPr="007B43C6">
        <w:rPr>
          <w:rFonts w:ascii="PF Centro Sans Pro" w:hAnsi="PF Centro Sans Pro"/>
          <w:color w:val="auto"/>
        </w:rPr>
        <w:t xml:space="preserve"> 5 рабочих дней;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- кузовному ремонту – до 20 рабочих дней;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>- ремонту узлов и агрегатов в течени</w:t>
      </w:r>
      <w:proofErr w:type="gramStart"/>
      <w:r w:rsidRPr="007B43C6">
        <w:rPr>
          <w:rFonts w:ascii="PF Centro Sans Pro" w:hAnsi="PF Centro Sans Pro"/>
          <w:color w:val="auto"/>
        </w:rPr>
        <w:t>и</w:t>
      </w:r>
      <w:proofErr w:type="gramEnd"/>
      <w:r w:rsidRPr="007B43C6">
        <w:rPr>
          <w:rFonts w:ascii="PF Centro Sans Pro" w:hAnsi="PF Centro Sans Pro"/>
          <w:color w:val="auto"/>
        </w:rPr>
        <w:t xml:space="preserve"> 10 рабочих дней.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5. Проведение технического обслуживания в соответствии со стандартами завода-изготовителя. </w:t>
      </w:r>
      <w:proofErr w:type="gramStart"/>
      <w:r w:rsidRPr="007B43C6">
        <w:rPr>
          <w:rFonts w:ascii="PF Centro Sans Pro" w:hAnsi="PF Centro Sans Pro"/>
          <w:color w:val="auto"/>
        </w:rPr>
        <w:t>Не допускается использовать агрегатный метод ремонта при возможности восстановления работоспособности агрегата (детали, узла) путем замены его комплектующих.</w:t>
      </w:r>
      <w:proofErr w:type="gramEnd"/>
      <w:r w:rsidRPr="007B43C6">
        <w:rPr>
          <w:rFonts w:ascii="PF Centro Sans Pro" w:hAnsi="PF Centro Sans Pro"/>
          <w:color w:val="auto"/>
        </w:rPr>
        <w:t xml:space="preserve"> Замену агрегата (детали, узла) осуществлять только при отсутствии возможности его восстановления или обоснованной экономической целесообразности ремонта.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6. Соответствие используемых при техническом обслуживании и ремонте запасных частей, узлов, агрегатов, расходных материалов государственным стандартам должно подтверждаться наличием соответствующих сертификатов.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7. Выполнение работ (оказание услуг) производится на диагностическом и ремонтном оборудовании, в соответствии с техническими условиями, установленными для соответствующих легковых автомобилей, поступающих на ремонт.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8. Исполнитель обязуется возместить Заказчику в полном объеме ущерб, причиненный в ходе оказания услуг, если ущерб нанесен Исполнителем по его вине, либо восстановить поврежденное имущество за свой счет и своими силами.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9. Исполнитель несет ответственность за сохранность автотранспорта Заказчика вместе со специальным оборудованием и государственными регистрационными </w:t>
      </w:r>
      <w:r w:rsidRPr="007B43C6">
        <w:rPr>
          <w:rFonts w:ascii="PF Centro Sans Pro" w:hAnsi="PF Centro Sans Pro"/>
          <w:color w:val="auto"/>
        </w:rPr>
        <w:lastRenderedPageBreak/>
        <w:t xml:space="preserve">знаками, установленными на автотранспорте с момента его приема на оказание услуг техническому обслуживанию и ремонту до передачи Заказчику.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10. Исполнитель формирует в соответствии с </w:t>
      </w:r>
      <w:proofErr w:type="gramStart"/>
      <w:r w:rsidRPr="007B43C6">
        <w:rPr>
          <w:rFonts w:ascii="PF Centro Sans Pro" w:hAnsi="PF Centro Sans Pro"/>
          <w:color w:val="auto"/>
        </w:rPr>
        <w:t>заказ-нарядом</w:t>
      </w:r>
      <w:proofErr w:type="gramEnd"/>
      <w:r w:rsidRPr="007B43C6">
        <w:rPr>
          <w:rFonts w:ascii="PF Centro Sans Pro" w:hAnsi="PF Centro Sans Pro"/>
          <w:color w:val="auto"/>
        </w:rPr>
        <w:t xml:space="preserve"> запасные части и передает представителю Заказчика в момент выхода из ремонта автотранспортного средства Заказчика неисправные (замененные) запасные части, узлы и агрегаты, содержащие металл, кроме расходных материалов на основании акта-приема передачи.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11. Исполнитель производит с Заказчиком сверку оказания услуг с нарастающим итогом по состоянию на 1-е число каждого месяца за прошедший период.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12. Исполнитель обеспечивает за свой счет утилизацию отходов от ремонта и технического обслуживания автотранспорта Заказчика.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13. Заказчик вправе осуществлять </w:t>
      </w:r>
      <w:proofErr w:type="gramStart"/>
      <w:r w:rsidRPr="007B43C6">
        <w:rPr>
          <w:rFonts w:ascii="PF Centro Sans Pro" w:hAnsi="PF Centro Sans Pro"/>
          <w:color w:val="auto"/>
        </w:rPr>
        <w:t>контроль за</w:t>
      </w:r>
      <w:proofErr w:type="gramEnd"/>
      <w:r w:rsidRPr="007B43C6">
        <w:rPr>
          <w:rFonts w:ascii="PF Centro Sans Pro" w:hAnsi="PF Centro Sans Pro"/>
          <w:color w:val="auto"/>
        </w:rPr>
        <w:t xml:space="preserve"> выполняемыми работами по ремонту и техническому обслуживанию переданного Исполнителю автотранспорта. Исполнитель предоставляет возможность осуществлять работы по ремонту и техническому обслуживанию автотранспорта в присутствии представителя Заказчика.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14. Работы должны выполняться с учетом технологического режима, правил техники безопасности, противопожарной безопасности и производственной санитарии.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15. Исполнитель обязан предоставлять по требованию Заказчика, необходимую информацию, непосредственно, связанную с объемом и качеством выполняемых работ.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16. Исполнитель предоставляет Заказчику надлежащим образом оформленные отчетные документы (накладные, счета-фактуры заказ-наряды, заявочных листов-требований на выдачу автотранспорта, акты </w:t>
      </w:r>
      <w:proofErr w:type="gramStart"/>
      <w:r w:rsidRPr="007B43C6">
        <w:rPr>
          <w:rFonts w:ascii="PF Centro Sans Pro" w:hAnsi="PF Centro Sans Pro"/>
          <w:color w:val="auto"/>
        </w:rPr>
        <w:t>об</w:t>
      </w:r>
      <w:proofErr w:type="gramEnd"/>
      <w:r w:rsidRPr="007B43C6">
        <w:rPr>
          <w:rFonts w:ascii="PF Centro Sans Pro" w:hAnsi="PF Centro Sans Pro"/>
          <w:color w:val="auto"/>
        </w:rPr>
        <w:t xml:space="preserve"> выполнении работ (оказании услуг)), а также по требованию Заказчика предоставляет соответствующие сертификаты на установленные запасные части.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b/>
          <w:bCs/>
          <w:color w:val="auto"/>
        </w:rPr>
        <w:t xml:space="preserve">Требования к гарантии: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1. Текущие (слесарные) ремонтные работы – не менее 6 месяцев с момента подписания акта приема передачи или 5 </w:t>
      </w:r>
      <w:proofErr w:type="spellStart"/>
      <w:r w:rsidRPr="007B43C6">
        <w:rPr>
          <w:rFonts w:ascii="PF Centro Sans Pro" w:hAnsi="PF Centro Sans Pro"/>
          <w:color w:val="auto"/>
        </w:rPr>
        <w:t>тыс.км</w:t>
      </w:r>
      <w:proofErr w:type="spellEnd"/>
      <w:proofErr w:type="gramStart"/>
      <w:r w:rsidRPr="007B43C6">
        <w:rPr>
          <w:rFonts w:ascii="PF Centro Sans Pro" w:hAnsi="PF Centro Sans Pro"/>
          <w:color w:val="auto"/>
        </w:rPr>
        <w:t xml:space="preserve">., </w:t>
      </w:r>
      <w:proofErr w:type="gramEnd"/>
      <w:r w:rsidRPr="007B43C6">
        <w:rPr>
          <w:rFonts w:ascii="PF Centro Sans Pro" w:hAnsi="PF Centro Sans Pro"/>
          <w:color w:val="auto"/>
        </w:rPr>
        <w:t xml:space="preserve">что наступит ранее.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2. на ремонт агрегатов – не менее 6 месяцев с момента подписания акта приема передачи или 10 </w:t>
      </w:r>
      <w:proofErr w:type="spellStart"/>
      <w:r w:rsidRPr="007B43C6">
        <w:rPr>
          <w:rFonts w:ascii="PF Centro Sans Pro" w:hAnsi="PF Centro Sans Pro"/>
          <w:color w:val="auto"/>
        </w:rPr>
        <w:t>тыс</w:t>
      </w:r>
      <w:proofErr w:type="gramStart"/>
      <w:r w:rsidRPr="007B43C6">
        <w:rPr>
          <w:rFonts w:ascii="PF Centro Sans Pro" w:hAnsi="PF Centro Sans Pro"/>
          <w:color w:val="auto"/>
        </w:rPr>
        <w:t>.к</w:t>
      </w:r>
      <w:proofErr w:type="gramEnd"/>
      <w:r w:rsidRPr="007B43C6">
        <w:rPr>
          <w:rFonts w:ascii="PF Centro Sans Pro" w:hAnsi="PF Centro Sans Pro"/>
          <w:color w:val="auto"/>
        </w:rPr>
        <w:t>м</w:t>
      </w:r>
      <w:proofErr w:type="spellEnd"/>
      <w:r w:rsidRPr="007B43C6">
        <w:rPr>
          <w:rFonts w:ascii="PF Centro Sans Pro" w:hAnsi="PF Centro Sans Pro"/>
          <w:color w:val="auto"/>
        </w:rPr>
        <w:t xml:space="preserve">, что наступит ранее.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3. на запасные части – гарантийный срок, установленный заводом-изготовителем, но не менее 6 месяцев с момента подписания акта приема передачи или 5 </w:t>
      </w:r>
      <w:proofErr w:type="spellStart"/>
      <w:r w:rsidRPr="007B43C6">
        <w:rPr>
          <w:rFonts w:ascii="PF Centro Sans Pro" w:hAnsi="PF Centro Sans Pro"/>
          <w:color w:val="auto"/>
        </w:rPr>
        <w:t>тыс</w:t>
      </w:r>
      <w:proofErr w:type="gramStart"/>
      <w:r w:rsidRPr="007B43C6">
        <w:rPr>
          <w:rFonts w:ascii="PF Centro Sans Pro" w:hAnsi="PF Centro Sans Pro"/>
          <w:color w:val="auto"/>
        </w:rPr>
        <w:t>.к</w:t>
      </w:r>
      <w:proofErr w:type="gramEnd"/>
      <w:r w:rsidRPr="007B43C6">
        <w:rPr>
          <w:rFonts w:ascii="PF Centro Sans Pro" w:hAnsi="PF Centro Sans Pro"/>
          <w:color w:val="auto"/>
        </w:rPr>
        <w:t>м</w:t>
      </w:r>
      <w:proofErr w:type="spellEnd"/>
      <w:r w:rsidRPr="007B43C6">
        <w:rPr>
          <w:rFonts w:ascii="PF Centro Sans Pro" w:hAnsi="PF Centro Sans Pro"/>
          <w:color w:val="auto"/>
        </w:rPr>
        <w:t xml:space="preserve">, что наступит ранее. </w:t>
      </w:r>
    </w:p>
    <w:p w:rsidR="00D02B31" w:rsidRPr="007B43C6" w:rsidRDefault="00D02B31" w:rsidP="007B43C6">
      <w:pPr>
        <w:pStyle w:val="Default"/>
        <w:spacing w:after="21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4. Если в период использования результатов оказанных Услуг обнаружатся недостатки (недоработки), препятствующие его нормальному использованию, то Исполнитель обязан их устранить за свой счет и в установленные Заказчиком сроки. Гарантийный срок устанавливается в течение 3 (трех) месяцев с момента приемки результата Услуг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5. В случае обнаружения дефектов при правильной эксплуатации автомобилей, а также при выходе из строя замененных запасных частей полностью или их комплектующих, в течение гарантийного срока эксплуатации, устранение неисправностей вплоть до их замены производится за счет Исполнителя. При этом гарантийный срок на выполненные работы (оказанные услуги) и используемые при выполнении ремонта запасные части продлевается со дня устранения выявленных дефектов и неисправностей. Гарантийный ремонт осуществляется в течение 3 (трех) рабочих дней после их обнаружения. </w:t>
      </w:r>
      <w:proofErr w:type="gramStart"/>
      <w:r w:rsidRPr="007B43C6">
        <w:rPr>
          <w:rFonts w:ascii="PF Centro Sans Pro" w:hAnsi="PF Centro Sans Pro"/>
          <w:color w:val="auto"/>
        </w:rPr>
        <w:t>Исполнитель обязан за свой счет устранить указанные недостатки в течение 10 (десяти дней с момента получения письменного уведомления Исполнителя о возникших неисправностях, в первоочередном порядке.</w:t>
      </w:r>
      <w:proofErr w:type="gramEnd"/>
      <w:r w:rsidRPr="007B43C6">
        <w:rPr>
          <w:rFonts w:ascii="PF Centro Sans Pro" w:hAnsi="PF Centro Sans Pro"/>
          <w:color w:val="auto"/>
        </w:rPr>
        <w:t xml:space="preserve"> Расходы по гарантийному ремонту, включая расходы, связанные с проведением ремонта, заменой комплектующих изделий и составных частей, транспортированию к месту проведения </w:t>
      </w:r>
      <w:r w:rsidRPr="007B43C6">
        <w:rPr>
          <w:rFonts w:ascii="PF Centro Sans Pro" w:hAnsi="PF Centro Sans Pro"/>
          <w:color w:val="auto"/>
        </w:rPr>
        <w:lastRenderedPageBreak/>
        <w:t xml:space="preserve">гарантийного ремонта и отправка обратно Заказчику, осуществляются за счет Исполнителя. </w:t>
      </w:r>
    </w:p>
    <w:p w:rsidR="00D02B31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6. Исполнитель несет полную ответственность за переданный ему автотранспорт. В случае возникновения неисправностей, отсутствовавших на момент приема </w:t>
      </w:r>
      <w:proofErr w:type="gramStart"/>
      <w:r w:rsidRPr="007B43C6">
        <w:rPr>
          <w:rFonts w:ascii="PF Centro Sans Pro" w:hAnsi="PF Centro Sans Pro"/>
          <w:color w:val="auto"/>
        </w:rPr>
        <w:t>автомобиля</w:t>
      </w:r>
      <w:proofErr w:type="gramEnd"/>
      <w:r w:rsidRPr="007B43C6">
        <w:rPr>
          <w:rFonts w:ascii="PF Centro Sans Pro" w:hAnsi="PF Centro Sans Pro"/>
          <w:color w:val="auto"/>
        </w:rPr>
        <w:t xml:space="preserve"> на ремонт и техническое обслуживание, возмещает причиненные убытки в полном размере за свой счет, а также несет расходы по сборке разобранного автомобиля в случае несогласования с Заказчиком стоимости ремонта (запасных частей).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В цену договора включены: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- стоимость ремонтных работ и технического обслуживания служебного автотранспорта;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- стоимость используемых запасных частей и материалов;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- стоимость доставки неисправного автотранспорта к месту ремонта; </w:t>
      </w:r>
    </w:p>
    <w:p w:rsidR="00D02B31" w:rsidRPr="007B43C6" w:rsidRDefault="00D02B31" w:rsidP="007B43C6">
      <w:pPr>
        <w:pStyle w:val="Default"/>
        <w:jc w:val="both"/>
        <w:rPr>
          <w:rFonts w:ascii="PF Centro Sans Pro" w:hAnsi="PF Centro Sans Pro"/>
          <w:color w:val="auto"/>
        </w:rPr>
      </w:pPr>
      <w:r w:rsidRPr="007B43C6">
        <w:rPr>
          <w:rFonts w:ascii="PF Centro Sans Pro" w:hAnsi="PF Centro Sans Pro"/>
          <w:color w:val="auto"/>
        </w:rPr>
        <w:t xml:space="preserve">- иные расходы, связанные с исполнением обязательств по договору. </w:t>
      </w:r>
    </w:p>
    <w:p w:rsidR="00D02B31" w:rsidRPr="007B43C6" w:rsidRDefault="00D02B31" w:rsidP="007B43C6">
      <w:pPr>
        <w:spacing w:after="0" w:line="240" w:lineRule="auto"/>
        <w:jc w:val="both"/>
        <w:rPr>
          <w:rFonts w:ascii="PF Centro Sans Pro" w:hAnsi="PF Centro Sans Pro"/>
          <w:szCs w:val="24"/>
        </w:rPr>
      </w:pPr>
      <w:proofErr w:type="gramStart"/>
      <w:r w:rsidRPr="007B43C6">
        <w:rPr>
          <w:rFonts w:ascii="PF Centro Sans Pro" w:hAnsi="PF Centro Sans Pro"/>
          <w:szCs w:val="24"/>
        </w:rPr>
        <w:t>Стоимость оказания услуг включает в себя стоимость всех возможных издержек Исполнителя, а также любых сумм, затрачиваемых Исполнителем в рамках исполнения условий договора по настоящему техническому заданию, как прямо поименованных в договоре, так и непоименованных, в том числе, но не исключительно, связанных с расходами Исполнителя на оплату труда работников, налогов и сборов расходов на утилизацию Исполнителем образовавшихся в процессе исполнения настоящего</w:t>
      </w:r>
      <w:proofErr w:type="gramEnd"/>
      <w:r w:rsidRPr="007B43C6">
        <w:rPr>
          <w:rFonts w:ascii="PF Centro Sans Pro" w:hAnsi="PF Centro Sans Pro"/>
          <w:szCs w:val="24"/>
        </w:rPr>
        <w:t xml:space="preserve"> Договора отходов, а также все иные возможные расходы Исполнителя, которые </w:t>
      </w:r>
      <w:proofErr w:type="gramStart"/>
      <w:r w:rsidRPr="007B43C6">
        <w:rPr>
          <w:rFonts w:ascii="PF Centro Sans Pro" w:hAnsi="PF Centro Sans Pro"/>
          <w:szCs w:val="24"/>
        </w:rPr>
        <w:t>последний</w:t>
      </w:r>
      <w:proofErr w:type="gramEnd"/>
      <w:r w:rsidRPr="007B43C6">
        <w:rPr>
          <w:rFonts w:ascii="PF Centro Sans Pro" w:hAnsi="PF Centro Sans Pro"/>
          <w:szCs w:val="24"/>
        </w:rPr>
        <w:t xml:space="preserve"> может понести при исполнении договора по настоящему техническому заданию или в связи с ним.</w:t>
      </w:r>
    </w:p>
    <w:p w:rsidR="00D02B31" w:rsidRPr="007B43C6" w:rsidRDefault="00D02B31" w:rsidP="007B43C6">
      <w:pPr>
        <w:spacing w:after="0" w:line="240" w:lineRule="auto"/>
        <w:jc w:val="both"/>
        <w:rPr>
          <w:rFonts w:ascii="PF Centro Sans Pro" w:hAnsi="PF Centro Sans Pro"/>
          <w:szCs w:val="24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7B43C6">
      <w:pPr>
        <w:spacing w:after="0" w:line="240" w:lineRule="auto"/>
        <w:jc w:val="both"/>
        <w:rPr>
          <w:rFonts w:ascii="Times New Roman" w:hAnsi="Times New Roman"/>
        </w:rPr>
      </w:pPr>
    </w:p>
    <w:p w:rsidR="00D02B31" w:rsidRDefault="00D02B31" w:rsidP="00D02B31">
      <w:pPr>
        <w:spacing w:after="0" w:line="240" w:lineRule="auto"/>
        <w:rPr>
          <w:rFonts w:ascii="Times New Roman" w:hAnsi="Times New Roman"/>
        </w:rPr>
      </w:pPr>
    </w:p>
    <w:p w:rsidR="00D02B31" w:rsidRDefault="00D02B31" w:rsidP="00D02B31">
      <w:pPr>
        <w:spacing w:after="0" w:line="240" w:lineRule="auto"/>
        <w:rPr>
          <w:rFonts w:ascii="Times New Roman" w:hAnsi="Times New Roman"/>
        </w:rPr>
      </w:pPr>
    </w:p>
    <w:p w:rsidR="00D02B31" w:rsidRDefault="00D02B31" w:rsidP="00D02B31">
      <w:pPr>
        <w:spacing w:after="0" w:line="240" w:lineRule="auto"/>
        <w:rPr>
          <w:rFonts w:ascii="Times New Roman" w:hAnsi="Times New Roman"/>
        </w:rPr>
      </w:pPr>
    </w:p>
    <w:p w:rsidR="00D02B31" w:rsidRDefault="00D02B31" w:rsidP="00D02B31">
      <w:pPr>
        <w:spacing w:after="0" w:line="240" w:lineRule="auto"/>
        <w:rPr>
          <w:rFonts w:ascii="Times New Roman" w:hAnsi="Times New Roman"/>
        </w:rPr>
      </w:pPr>
    </w:p>
    <w:p w:rsidR="00D02B31" w:rsidRDefault="00D02B31" w:rsidP="00D02B31">
      <w:pPr>
        <w:spacing w:after="0" w:line="240" w:lineRule="auto"/>
        <w:rPr>
          <w:rFonts w:ascii="Times New Roman" w:hAnsi="Times New Roman"/>
        </w:rPr>
      </w:pPr>
    </w:p>
    <w:p w:rsidR="00D02B31" w:rsidRDefault="00D02B31" w:rsidP="00D02B31">
      <w:pPr>
        <w:spacing w:after="0" w:line="240" w:lineRule="auto"/>
        <w:rPr>
          <w:rFonts w:ascii="Times New Roman" w:hAnsi="Times New Roman"/>
        </w:rPr>
      </w:pPr>
    </w:p>
    <w:p w:rsidR="00D02B31" w:rsidRDefault="00D02B31" w:rsidP="00D02B31">
      <w:pPr>
        <w:spacing w:after="0" w:line="240" w:lineRule="auto"/>
        <w:rPr>
          <w:rFonts w:ascii="Times New Roman" w:hAnsi="Times New Roman"/>
        </w:rPr>
      </w:pPr>
    </w:p>
    <w:p w:rsidR="00D02B31" w:rsidRPr="007B43C6" w:rsidRDefault="00D02B31" w:rsidP="00D02B31">
      <w:pPr>
        <w:autoSpaceDE w:val="0"/>
        <w:autoSpaceDN w:val="0"/>
        <w:adjustRightInd w:val="0"/>
        <w:spacing w:after="0" w:line="240" w:lineRule="auto"/>
        <w:jc w:val="right"/>
        <w:rPr>
          <w:rFonts w:ascii="PF Centro Sans Pro" w:hAnsi="PF Centro Sans Pro"/>
          <w:color w:val="000000"/>
          <w:szCs w:val="24"/>
        </w:rPr>
      </w:pPr>
      <w:r w:rsidRPr="007B43C6">
        <w:rPr>
          <w:rFonts w:ascii="PF Centro Sans Pro" w:hAnsi="PF Centro Sans Pro"/>
          <w:color w:val="000000"/>
          <w:szCs w:val="24"/>
        </w:rPr>
        <w:lastRenderedPageBreak/>
        <w:t xml:space="preserve">Приложение №1 </w:t>
      </w:r>
    </w:p>
    <w:p w:rsidR="00D02B31" w:rsidRPr="007B43C6" w:rsidRDefault="00D02B31" w:rsidP="00D02B31">
      <w:pPr>
        <w:autoSpaceDE w:val="0"/>
        <w:autoSpaceDN w:val="0"/>
        <w:adjustRightInd w:val="0"/>
        <w:spacing w:after="0" w:line="240" w:lineRule="auto"/>
        <w:jc w:val="right"/>
        <w:rPr>
          <w:rFonts w:ascii="PF Centro Sans Pro" w:hAnsi="PF Centro Sans Pro"/>
          <w:color w:val="000000"/>
          <w:szCs w:val="24"/>
        </w:rPr>
      </w:pPr>
      <w:r w:rsidRPr="007B43C6">
        <w:rPr>
          <w:rFonts w:ascii="PF Centro Sans Pro" w:hAnsi="PF Centro Sans Pro"/>
          <w:color w:val="000000"/>
          <w:szCs w:val="24"/>
        </w:rPr>
        <w:t xml:space="preserve">к техническому заданию </w:t>
      </w:r>
    </w:p>
    <w:p w:rsidR="00D02B31" w:rsidRPr="007B43C6" w:rsidRDefault="00D02B31" w:rsidP="00D02B31">
      <w:pPr>
        <w:autoSpaceDE w:val="0"/>
        <w:autoSpaceDN w:val="0"/>
        <w:adjustRightInd w:val="0"/>
        <w:spacing w:after="0" w:line="240" w:lineRule="auto"/>
        <w:jc w:val="right"/>
        <w:rPr>
          <w:rFonts w:ascii="PF Centro Sans Pro" w:hAnsi="PF Centro Sans Pro"/>
          <w:color w:val="000000"/>
          <w:szCs w:val="24"/>
        </w:rPr>
      </w:pPr>
      <w:r w:rsidRPr="007B43C6">
        <w:rPr>
          <w:rFonts w:ascii="PF Centro Sans Pro" w:hAnsi="PF Centro Sans Pro"/>
          <w:color w:val="000000"/>
          <w:szCs w:val="24"/>
        </w:rPr>
        <w:t>на выполнение в 202</w:t>
      </w:r>
      <w:r w:rsidR="007B43C6">
        <w:rPr>
          <w:rFonts w:ascii="PF Centro Sans Pro" w:hAnsi="PF Centro Sans Pro"/>
          <w:color w:val="000000"/>
          <w:szCs w:val="24"/>
        </w:rPr>
        <w:t>1-2022</w:t>
      </w:r>
      <w:r w:rsidRPr="007B43C6">
        <w:rPr>
          <w:rFonts w:ascii="PF Centro Sans Pro" w:hAnsi="PF Centro Sans Pro"/>
          <w:color w:val="000000"/>
          <w:szCs w:val="24"/>
        </w:rPr>
        <w:t xml:space="preserve"> году технического обслуживания и </w:t>
      </w:r>
      <w:proofErr w:type="gramStart"/>
      <w:r w:rsidRPr="007B43C6">
        <w:rPr>
          <w:rFonts w:ascii="PF Centro Sans Pro" w:hAnsi="PF Centro Sans Pro"/>
          <w:color w:val="000000"/>
          <w:szCs w:val="24"/>
        </w:rPr>
        <w:t>ремонта</w:t>
      </w:r>
      <w:proofErr w:type="gramEnd"/>
      <w:r w:rsidRPr="007B43C6">
        <w:rPr>
          <w:rFonts w:ascii="PF Centro Sans Pro" w:hAnsi="PF Centro Sans Pro"/>
          <w:color w:val="000000"/>
          <w:szCs w:val="24"/>
        </w:rPr>
        <w:t xml:space="preserve"> легковых а/м</w:t>
      </w:r>
    </w:p>
    <w:p w:rsidR="00D02B31" w:rsidRPr="007B43C6" w:rsidRDefault="00D02B31" w:rsidP="00D02B31">
      <w:pPr>
        <w:autoSpaceDE w:val="0"/>
        <w:autoSpaceDN w:val="0"/>
        <w:adjustRightInd w:val="0"/>
        <w:spacing w:after="0" w:line="240" w:lineRule="auto"/>
        <w:jc w:val="center"/>
        <w:rPr>
          <w:rFonts w:ascii="PF Centro Sans Pro" w:hAnsi="PF Centro Sans Pro"/>
          <w:color w:val="000000"/>
          <w:szCs w:val="24"/>
        </w:rPr>
      </w:pPr>
    </w:p>
    <w:p w:rsidR="00D02B31" w:rsidRPr="007B43C6" w:rsidRDefault="00D02B31" w:rsidP="00D02B31">
      <w:pPr>
        <w:spacing w:after="0" w:line="240" w:lineRule="auto"/>
        <w:jc w:val="center"/>
        <w:rPr>
          <w:rFonts w:ascii="PF Centro Sans Pro" w:hAnsi="PF Centro Sans Pro"/>
          <w:color w:val="000000"/>
          <w:szCs w:val="24"/>
        </w:rPr>
      </w:pPr>
      <w:r w:rsidRPr="007B43C6">
        <w:rPr>
          <w:rFonts w:ascii="PF Centro Sans Pro" w:hAnsi="PF Centro Sans Pro"/>
          <w:color w:val="000000"/>
          <w:szCs w:val="24"/>
        </w:rPr>
        <w:t>СПЕЦИФИКАЦИЯ</w:t>
      </w:r>
    </w:p>
    <w:p w:rsidR="00D02B31" w:rsidRPr="007B43C6" w:rsidRDefault="00D02B31" w:rsidP="00D02B31">
      <w:pPr>
        <w:spacing w:after="0" w:line="240" w:lineRule="auto"/>
        <w:jc w:val="center"/>
        <w:rPr>
          <w:rFonts w:ascii="PF Centro Sans Pro" w:hAnsi="PF Centro Sans Pro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5"/>
        <w:gridCol w:w="6405"/>
        <w:gridCol w:w="2111"/>
      </w:tblGrid>
      <w:tr w:rsidR="00D02B31" w:rsidRPr="007B43C6" w:rsidTr="00D40927">
        <w:tc>
          <w:tcPr>
            <w:tcW w:w="1101" w:type="dxa"/>
          </w:tcPr>
          <w:p w:rsidR="00D02B31" w:rsidRPr="007B43C6" w:rsidRDefault="00D02B31" w:rsidP="00D40927">
            <w:pPr>
              <w:jc w:val="center"/>
              <w:rPr>
                <w:rFonts w:ascii="PF Centro Sans Pro" w:hAnsi="PF Centro Sans Pro"/>
                <w:szCs w:val="24"/>
              </w:rPr>
            </w:pPr>
            <w:r w:rsidRPr="007B43C6">
              <w:rPr>
                <w:rFonts w:ascii="PF Centro Sans Pro" w:hAnsi="PF Centro Sans Pro"/>
                <w:szCs w:val="24"/>
              </w:rPr>
              <w:t xml:space="preserve">№ </w:t>
            </w:r>
            <w:proofErr w:type="gramStart"/>
            <w:r w:rsidRPr="007B43C6">
              <w:rPr>
                <w:rFonts w:ascii="PF Centro Sans Pro" w:hAnsi="PF Centro Sans Pro"/>
                <w:szCs w:val="24"/>
              </w:rPr>
              <w:t>п</w:t>
            </w:r>
            <w:proofErr w:type="gramEnd"/>
            <w:r w:rsidRPr="007B43C6">
              <w:rPr>
                <w:rFonts w:ascii="PF Centro Sans Pro" w:hAnsi="PF Centro Sans Pro"/>
                <w:szCs w:val="24"/>
              </w:rPr>
              <w:t>/п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9"/>
            </w:tblGrid>
            <w:tr w:rsidR="00D02B31" w:rsidRPr="007B43C6" w:rsidTr="00D40927">
              <w:trPr>
                <w:trHeight w:val="100"/>
              </w:trPr>
              <w:tc>
                <w:tcPr>
                  <w:tcW w:w="0" w:type="auto"/>
                </w:tcPr>
                <w:p w:rsidR="00D02B31" w:rsidRPr="007B43C6" w:rsidRDefault="00D02B31" w:rsidP="00D409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F Centro Sans Pro" w:hAnsi="PF Centro Sans Pro"/>
                      <w:color w:val="000000"/>
                      <w:szCs w:val="24"/>
                    </w:rPr>
                  </w:pPr>
                  <w:r w:rsidRPr="007B43C6">
                    <w:rPr>
                      <w:rFonts w:ascii="PF Centro Sans Pro" w:hAnsi="PF Centro Sans Pro"/>
                      <w:color w:val="000000"/>
                      <w:szCs w:val="24"/>
                    </w:rPr>
                    <w:t xml:space="preserve">                                 Наименование</w:t>
                  </w:r>
                </w:p>
              </w:tc>
            </w:tr>
          </w:tbl>
          <w:p w:rsidR="00D02B31" w:rsidRPr="007B43C6" w:rsidRDefault="00D02B31" w:rsidP="00D40927">
            <w:pPr>
              <w:jc w:val="center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2232" w:type="dxa"/>
          </w:tcPr>
          <w:p w:rsidR="00D02B31" w:rsidRPr="007B43C6" w:rsidRDefault="00D02B31" w:rsidP="00D40927">
            <w:pPr>
              <w:pStyle w:val="Default"/>
              <w:jc w:val="center"/>
              <w:rPr>
                <w:rFonts w:ascii="PF Centro Sans Pro" w:hAnsi="PF Centro Sans Pro"/>
              </w:rPr>
            </w:pPr>
            <w:r w:rsidRPr="007B43C6">
              <w:rPr>
                <w:rFonts w:ascii="PF Centro Sans Pro" w:hAnsi="PF Centro Sans Pro"/>
              </w:rPr>
              <w:t xml:space="preserve">Цена (руб.) </w:t>
            </w:r>
          </w:p>
          <w:p w:rsidR="00D02B31" w:rsidRPr="007B43C6" w:rsidRDefault="00D02B31" w:rsidP="00D40927">
            <w:pPr>
              <w:jc w:val="center"/>
              <w:rPr>
                <w:rFonts w:ascii="PF Centro Sans Pro" w:hAnsi="PF Centro Sans Pro"/>
                <w:szCs w:val="24"/>
              </w:rPr>
            </w:pPr>
          </w:p>
        </w:tc>
      </w:tr>
      <w:tr w:rsidR="00D02B31" w:rsidRPr="007B43C6" w:rsidTr="00D40927">
        <w:tc>
          <w:tcPr>
            <w:tcW w:w="1101" w:type="dxa"/>
          </w:tcPr>
          <w:p w:rsidR="00D02B31" w:rsidRPr="007B43C6" w:rsidRDefault="00D02B31" w:rsidP="00D40927">
            <w:pPr>
              <w:jc w:val="center"/>
              <w:rPr>
                <w:rFonts w:ascii="PF Centro Sans Pro" w:hAnsi="PF Centro Sans Pro"/>
                <w:szCs w:val="24"/>
              </w:rPr>
            </w:pPr>
            <w:r w:rsidRPr="007B43C6">
              <w:rPr>
                <w:rFonts w:ascii="PF Centro Sans Pro" w:hAnsi="PF Centro Sans Pro"/>
                <w:szCs w:val="24"/>
              </w:rPr>
              <w:t>1.</w:t>
            </w:r>
          </w:p>
        </w:tc>
        <w:tc>
          <w:tcPr>
            <w:tcW w:w="6804" w:type="dxa"/>
          </w:tcPr>
          <w:p w:rsidR="00D02B31" w:rsidRPr="007B43C6" w:rsidRDefault="00D02B31" w:rsidP="00D40927">
            <w:pPr>
              <w:pStyle w:val="Default"/>
              <w:jc w:val="both"/>
              <w:rPr>
                <w:rFonts w:ascii="PF Centro Sans Pro" w:hAnsi="PF Centro Sans Pro"/>
              </w:rPr>
            </w:pPr>
            <w:r w:rsidRPr="007B43C6">
              <w:rPr>
                <w:rFonts w:ascii="PF Centro Sans Pro" w:hAnsi="PF Centro Sans Pro"/>
              </w:rPr>
              <w:t xml:space="preserve">Стоимость 1 н/часа выполнения работ по техническому обслуживанию и ремонту легкового автотранспорта российского и импортного производства </w:t>
            </w:r>
          </w:p>
          <w:p w:rsidR="00D02B31" w:rsidRPr="007B43C6" w:rsidRDefault="00D02B31" w:rsidP="00D40927">
            <w:pPr>
              <w:jc w:val="center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2232" w:type="dxa"/>
          </w:tcPr>
          <w:p w:rsidR="00D02B31" w:rsidRPr="007B43C6" w:rsidRDefault="00D02B31" w:rsidP="00D40927">
            <w:pPr>
              <w:jc w:val="center"/>
              <w:rPr>
                <w:rFonts w:ascii="PF Centro Sans Pro" w:hAnsi="PF Centro Sans Pro"/>
                <w:szCs w:val="24"/>
              </w:rPr>
            </w:pPr>
          </w:p>
        </w:tc>
      </w:tr>
    </w:tbl>
    <w:p w:rsidR="00D02B31" w:rsidRPr="007B43C6" w:rsidRDefault="00D02B31" w:rsidP="00D02B31">
      <w:pPr>
        <w:spacing w:after="0" w:line="240" w:lineRule="auto"/>
        <w:jc w:val="center"/>
        <w:rPr>
          <w:rFonts w:ascii="PF Centro Sans Pro" w:hAnsi="PF Centro Sans Pro"/>
          <w:szCs w:val="24"/>
        </w:rPr>
      </w:pPr>
    </w:p>
    <w:p w:rsidR="00D02B31" w:rsidRPr="007B43C6" w:rsidRDefault="00D02B31" w:rsidP="00D02B31">
      <w:pPr>
        <w:spacing w:after="0" w:line="240" w:lineRule="auto"/>
        <w:jc w:val="center"/>
        <w:rPr>
          <w:rFonts w:ascii="PF Centro Sans Pro" w:hAnsi="PF Centro Sans Pro"/>
          <w:szCs w:val="24"/>
        </w:rPr>
      </w:pPr>
    </w:p>
    <w:p w:rsidR="00D02B31" w:rsidRDefault="00D02B31" w:rsidP="00D02B31">
      <w:pPr>
        <w:spacing w:after="0" w:line="240" w:lineRule="auto"/>
        <w:jc w:val="center"/>
        <w:rPr>
          <w:rFonts w:ascii="Times New Roman" w:hAnsi="Times New Roman"/>
        </w:rPr>
      </w:pP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С уважением,</w:t>
      </w:r>
    </w:p>
    <w:p w:rsidR="00B11D2D" w:rsidRPr="00D02B31" w:rsidRDefault="00D02B31" w:rsidP="00B11D2D">
      <w:pPr>
        <w:spacing w:before="120" w:after="0" w:line="240" w:lineRule="auto"/>
        <w:rPr>
          <w:rFonts w:ascii="PF Centro Sans Pro" w:hAnsi="PF Centro Sans Pro"/>
          <w:szCs w:val="24"/>
          <w:u w:val="single"/>
        </w:rPr>
      </w:pPr>
      <w:r w:rsidRPr="00D02B31">
        <w:rPr>
          <w:rFonts w:ascii="PF Centro Sans Pro" w:hAnsi="PF Centro Sans Pro"/>
          <w:szCs w:val="24"/>
          <w:u w:val="single"/>
        </w:rPr>
        <w:t>Макаричев Виталий Русланович</w:t>
      </w:r>
      <w:r>
        <w:rPr>
          <w:rFonts w:ascii="PF Centro Sans Pro" w:hAnsi="PF Centro Sans Pro"/>
          <w:szCs w:val="24"/>
          <w:u w:val="single"/>
        </w:rPr>
        <w:t xml:space="preserve"> Инженер по БД, тел.: +7(987) 980-91-20</w:t>
      </w: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  <w:vertAlign w:val="superscript"/>
        </w:rPr>
      </w:pPr>
      <w:proofErr w:type="gramStart"/>
      <w:r w:rsidRPr="002078B1">
        <w:rPr>
          <w:rFonts w:ascii="PF Centro Sans Pro" w:hAnsi="PF Centro Sans Pro"/>
          <w:szCs w:val="24"/>
          <w:vertAlign w:val="superscript"/>
        </w:rPr>
        <w:t>(Ф.И.О., должность, контактный телефон</w:t>
      </w:r>
      <w:proofErr w:type="gramEnd"/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_______________/_</w:t>
      </w:r>
      <w:r w:rsidR="007B43C6">
        <w:rPr>
          <w:rFonts w:ascii="PF Centro Sans Pro" w:hAnsi="PF Centro Sans Pro"/>
          <w:szCs w:val="24"/>
          <w:u w:val="single"/>
        </w:rPr>
        <w:t>Макаричев В.Р.</w:t>
      </w:r>
      <w:r w:rsidRPr="002078B1">
        <w:rPr>
          <w:rFonts w:ascii="PF Centro Sans Pro" w:hAnsi="PF Centro Sans Pro"/>
          <w:szCs w:val="24"/>
        </w:rPr>
        <w:t>_/</w:t>
      </w: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  <w:vertAlign w:val="superscript"/>
        </w:rPr>
      </w:pPr>
      <w:r w:rsidRPr="002078B1">
        <w:rPr>
          <w:rFonts w:ascii="PF Centro Sans Pro" w:hAnsi="PF Centro Sans Pro"/>
          <w:szCs w:val="24"/>
          <w:vertAlign w:val="superscript"/>
        </w:rPr>
        <w:t>(подпись/расшифровка подписи)</w:t>
      </w:r>
    </w:p>
    <w:p w:rsidR="008944DD" w:rsidRDefault="008944DD"/>
    <w:p w:rsidR="00B11D2D" w:rsidRDefault="00B11D2D"/>
    <w:p w:rsidR="00B11D2D" w:rsidRDefault="00B11D2D"/>
    <w:p w:rsidR="00B11D2D" w:rsidRPr="002078B1" w:rsidRDefault="00B11D2D" w:rsidP="00B11D2D">
      <w:pPr>
        <w:pageBreakBefore/>
        <w:spacing w:before="120" w:after="0" w:line="240" w:lineRule="auto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lastRenderedPageBreak/>
        <w:t>Приложение №[указать номер приложения]</w:t>
      </w:r>
      <w:r w:rsidRPr="002078B1">
        <w:rPr>
          <w:rFonts w:ascii="PF Centro Sans Pro" w:hAnsi="PF Centro Sans Pro"/>
          <w:szCs w:val="24"/>
        </w:rPr>
        <w:br/>
        <w:t>к сообщению о заинтересованности №[</w:t>
      </w:r>
      <w:r w:rsidRPr="002078B1">
        <w:rPr>
          <w:rFonts w:ascii="PF Centro Sans Pro" w:hAnsi="PF Centro Sans Pro"/>
          <w:i/>
          <w:szCs w:val="24"/>
        </w:rPr>
        <w:t>указать номер</w:t>
      </w:r>
      <w:proofErr w:type="gramStart"/>
      <w:r w:rsidRPr="002078B1">
        <w:rPr>
          <w:rFonts w:ascii="PF Centro Sans Pro" w:hAnsi="PF Centro Sans Pro"/>
          <w:szCs w:val="24"/>
        </w:rPr>
        <w:t>]о</w:t>
      </w:r>
      <w:proofErr w:type="gramEnd"/>
      <w:r w:rsidRPr="002078B1">
        <w:rPr>
          <w:rFonts w:ascii="PF Centro Sans Pro" w:hAnsi="PF Centro Sans Pro"/>
          <w:szCs w:val="24"/>
        </w:rPr>
        <w:t>т[</w:t>
      </w:r>
      <w:r w:rsidRPr="002078B1">
        <w:rPr>
          <w:rFonts w:ascii="PF Centro Sans Pro" w:hAnsi="PF Centro Sans Pro"/>
          <w:i/>
          <w:szCs w:val="24"/>
        </w:rPr>
        <w:t>дата сообщения о заинтересованности</w:t>
      </w:r>
      <w:r w:rsidRPr="002078B1">
        <w:rPr>
          <w:rFonts w:ascii="PF Centro Sans Pro" w:hAnsi="PF Centro Sans Pro"/>
          <w:szCs w:val="24"/>
        </w:rPr>
        <w:t>]№[</w:t>
      </w:r>
      <w:r w:rsidRPr="002078B1">
        <w:rPr>
          <w:rFonts w:ascii="PF Centro Sans Pro" w:hAnsi="PF Centro Sans Pro"/>
          <w:i/>
          <w:szCs w:val="24"/>
        </w:rPr>
        <w:t>указать номер</w:t>
      </w:r>
      <w:r w:rsidRPr="002078B1">
        <w:rPr>
          <w:rFonts w:ascii="PF Centro Sans Pro" w:hAnsi="PF Centro Sans Pro"/>
          <w:szCs w:val="24"/>
        </w:rPr>
        <w:t>]</w:t>
      </w: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</w:rPr>
      </w:pPr>
    </w:p>
    <w:p w:rsidR="00B11D2D" w:rsidRPr="002078B1" w:rsidRDefault="00B11D2D" w:rsidP="00B11D2D">
      <w:pPr>
        <w:spacing w:before="120" w:after="120" w:line="240" w:lineRule="auto"/>
        <w:jc w:val="both"/>
        <w:rPr>
          <w:rFonts w:ascii="PF Centro Sans Pro" w:hAnsi="PF Centro Sans Pro"/>
          <w:szCs w:val="24"/>
        </w:rPr>
      </w:pPr>
      <w:proofErr w:type="gramStart"/>
      <w:r w:rsidRPr="002078B1">
        <w:rPr>
          <w:rFonts w:ascii="PF Centro Sans Pro" w:hAnsi="PF Centro Sans Pro"/>
          <w:szCs w:val="24"/>
        </w:rPr>
        <w:t>_________________ [</w:t>
      </w:r>
      <w:r w:rsidRPr="002078B1">
        <w:rPr>
          <w:rFonts w:ascii="PF Centro Sans Pro" w:hAnsi="PF Centro Sans Pro"/>
          <w:i/>
          <w:szCs w:val="24"/>
        </w:rPr>
        <w:t>указать полное наименование юридического лица с указанием организационно-правовой формы, адреса места регистрации (для юридического лица), Ф.И.О., адрес регистрации (для физического лица), ИНН, ОГРН (для юридического лица), контактные данные</w:t>
      </w:r>
      <w:r w:rsidRPr="002078B1">
        <w:rPr>
          <w:rFonts w:ascii="PF Centro Sans Pro" w:hAnsi="PF Centro Sans Pro"/>
          <w:szCs w:val="24"/>
        </w:rPr>
        <w:t>] в ответ на ваше сообщение о заинтересованности от [</w:t>
      </w:r>
      <w:r w:rsidRPr="002078B1">
        <w:rPr>
          <w:rFonts w:ascii="PF Centro Sans Pro" w:hAnsi="PF Centro Sans Pro"/>
          <w:i/>
          <w:szCs w:val="24"/>
        </w:rPr>
        <w:t>указать дату сообщения</w:t>
      </w:r>
      <w:r w:rsidRPr="002078B1">
        <w:rPr>
          <w:rFonts w:ascii="PF Centro Sans Pro" w:hAnsi="PF Centro Sans Pro"/>
          <w:szCs w:val="24"/>
        </w:rPr>
        <w:t>] № [</w:t>
      </w:r>
      <w:r w:rsidRPr="002078B1">
        <w:rPr>
          <w:rFonts w:ascii="PF Centro Sans Pro" w:hAnsi="PF Centro Sans Pro"/>
          <w:i/>
          <w:szCs w:val="24"/>
        </w:rPr>
        <w:t>указывается номер сообщения о заинтересованности</w:t>
      </w:r>
      <w:r w:rsidRPr="002078B1">
        <w:rPr>
          <w:rFonts w:ascii="PF Centro Sans Pro" w:hAnsi="PF Centro Sans Pro"/>
          <w:szCs w:val="24"/>
        </w:rPr>
        <w:t>] сообщает запрошенную ценовую информацию по состоянию на [</w:t>
      </w:r>
      <w:r w:rsidRPr="002078B1">
        <w:rPr>
          <w:rFonts w:ascii="PF Centro Sans Pro" w:hAnsi="PF Centro Sans Pro"/>
          <w:i/>
          <w:szCs w:val="24"/>
        </w:rPr>
        <w:t>указать дату, на которую действительна ценовая информация</w:t>
      </w:r>
      <w:r w:rsidRPr="002078B1">
        <w:rPr>
          <w:rFonts w:ascii="PF Centro Sans Pro" w:hAnsi="PF Centro Sans Pro"/>
          <w:szCs w:val="24"/>
        </w:rPr>
        <w:t>].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005"/>
        <w:gridCol w:w="910"/>
        <w:gridCol w:w="1121"/>
        <w:gridCol w:w="970"/>
        <w:gridCol w:w="1105"/>
        <w:gridCol w:w="1406"/>
        <w:gridCol w:w="1509"/>
      </w:tblGrid>
      <w:tr w:rsidR="00B11D2D" w:rsidRPr="002078B1" w:rsidTr="00066DF6">
        <w:tc>
          <w:tcPr>
            <w:tcW w:w="534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 xml:space="preserve">№ </w:t>
            </w:r>
            <w:proofErr w:type="gramStart"/>
            <w:r w:rsidRPr="002078B1">
              <w:rPr>
                <w:rFonts w:ascii="PF Centro Sans Pro" w:hAnsi="PF Centro Sans Pro"/>
                <w:szCs w:val="24"/>
              </w:rPr>
              <w:t>п</w:t>
            </w:r>
            <w:proofErr w:type="gramEnd"/>
            <w:r w:rsidRPr="002078B1">
              <w:rPr>
                <w:rFonts w:ascii="PF Centro Sans Pro" w:hAnsi="PF Centro Sans Pro"/>
                <w:szCs w:val="24"/>
              </w:rPr>
              <w:t>/п</w:t>
            </w:r>
          </w:p>
        </w:tc>
        <w:tc>
          <w:tcPr>
            <w:tcW w:w="2269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>Наименование каждой единицы товара, работы, услуги</w:t>
            </w:r>
          </w:p>
        </w:tc>
        <w:tc>
          <w:tcPr>
            <w:tcW w:w="1192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>Ед. изм.</w:t>
            </w:r>
          </w:p>
        </w:tc>
        <w:tc>
          <w:tcPr>
            <w:tcW w:w="1301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 xml:space="preserve">Кол-во в </w:t>
            </w:r>
            <w:proofErr w:type="spellStart"/>
            <w:r w:rsidRPr="002078B1">
              <w:rPr>
                <w:rFonts w:ascii="PF Centro Sans Pro" w:hAnsi="PF Centro Sans Pro"/>
                <w:szCs w:val="24"/>
              </w:rPr>
              <w:t>ед</w:t>
            </w:r>
            <w:proofErr w:type="gramStart"/>
            <w:r w:rsidRPr="002078B1">
              <w:rPr>
                <w:rFonts w:ascii="PF Centro Sans Pro" w:hAnsi="PF Centro Sans Pro"/>
                <w:szCs w:val="24"/>
              </w:rPr>
              <w:t>.и</w:t>
            </w:r>
            <w:proofErr w:type="gramEnd"/>
            <w:r w:rsidRPr="002078B1">
              <w:rPr>
                <w:rFonts w:ascii="PF Centro Sans Pro" w:hAnsi="PF Centro Sans Pro"/>
                <w:szCs w:val="24"/>
              </w:rPr>
              <w:t>зм</w:t>
            </w:r>
            <w:proofErr w:type="spellEnd"/>
            <w:r w:rsidRPr="002078B1">
              <w:rPr>
                <w:rFonts w:ascii="PF Centro Sans Pro" w:hAnsi="PF Centro Sans Pro"/>
                <w:szCs w:val="24"/>
              </w:rPr>
              <w:t>.</w:t>
            </w:r>
          </w:p>
        </w:tc>
        <w:tc>
          <w:tcPr>
            <w:tcW w:w="1213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>Цена за ед. изм., руб.</w:t>
            </w:r>
          </w:p>
        </w:tc>
        <w:tc>
          <w:tcPr>
            <w:tcW w:w="1270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>Ставка НДС, %</w:t>
            </w: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>Итого за указанное количество с НДС, руб.</w:t>
            </w: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>Примечания</w:t>
            </w:r>
          </w:p>
        </w:tc>
      </w:tr>
      <w:tr w:rsidR="00B11D2D" w:rsidRPr="002078B1" w:rsidTr="00066DF6">
        <w:tc>
          <w:tcPr>
            <w:tcW w:w="534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>1.</w:t>
            </w:r>
          </w:p>
        </w:tc>
        <w:tc>
          <w:tcPr>
            <w:tcW w:w="2269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192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301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213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270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</w:tr>
      <w:tr w:rsidR="00B11D2D" w:rsidRPr="002078B1" w:rsidTr="00066DF6">
        <w:tc>
          <w:tcPr>
            <w:tcW w:w="534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>2.</w:t>
            </w:r>
          </w:p>
        </w:tc>
        <w:tc>
          <w:tcPr>
            <w:tcW w:w="2269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192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301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213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270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</w:tr>
      <w:tr w:rsidR="00B11D2D" w:rsidRPr="002078B1" w:rsidTr="00066DF6">
        <w:tc>
          <w:tcPr>
            <w:tcW w:w="534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  <w:r w:rsidRPr="002078B1">
              <w:rPr>
                <w:rFonts w:ascii="PF Centro Sans Pro" w:hAnsi="PF Centro Sans Pro"/>
                <w:szCs w:val="24"/>
              </w:rPr>
              <w:t>…</w:t>
            </w:r>
          </w:p>
        </w:tc>
        <w:tc>
          <w:tcPr>
            <w:tcW w:w="2269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192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301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213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270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szCs w:val="24"/>
              </w:rPr>
            </w:pPr>
          </w:p>
        </w:tc>
      </w:tr>
      <w:tr w:rsidR="00B11D2D" w:rsidRPr="002078B1" w:rsidTr="00066DF6">
        <w:tc>
          <w:tcPr>
            <w:tcW w:w="534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b/>
                <w:szCs w:val="24"/>
              </w:rPr>
            </w:pPr>
          </w:p>
        </w:tc>
        <w:tc>
          <w:tcPr>
            <w:tcW w:w="2269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b/>
                <w:szCs w:val="24"/>
              </w:rPr>
            </w:pPr>
            <w:r w:rsidRPr="002078B1">
              <w:rPr>
                <w:rFonts w:ascii="PF Centro Sans Pro" w:hAnsi="PF Centro Sans Pro"/>
                <w:b/>
                <w:szCs w:val="24"/>
              </w:rPr>
              <w:t>ИТОГО</w:t>
            </w:r>
          </w:p>
        </w:tc>
        <w:tc>
          <w:tcPr>
            <w:tcW w:w="1192" w:type="dxa"/>
          </w:tcPr>
          <w:p w:rsidR="00B11D2D" w:rsidRPr="002078B1" w:rsidRDefault="00B11D2D" w:rsidP="00066DF6">
            <w:pPr>
              <w:spacing w:after="0" w:line="240" w:lineRule="auto"/>
              <w:jc w:val="center"/>
              <w:rPr>
                <w:rFonts w:ascii="PF Centro Sans Pro" w:hAnsi="PF Centro Sans Pro"/>
                <w:b/>
                <w:szCs w:val="24"/>
              </w:rPr>
            </w:pPr>
            <w:r w:rsidRPr="002078B1">
              <w:rPr>
                <w:rFonts w:ascii="PF Centro Sans Pro" w:hAnsi="PF Centro Sans Pro"/>
                <w:b/>
                <w:szCs w:val="24"/>
              </w:rPr>
              <w:t>х</w:t>
            </w:r>
          </w:p>
        </w:tc>
        <w:tc>
          <w:tcPr>
            <w:tcW w:w="1301" w:type="dxa"/>
          </w:tcPr>
          <w:p w:rsidR="00B11D2D" w:rsidRPr="002078B1" w:rsidRDefault="00B11D2D" w:rsidP="00066DF6">
            <w:pPr>
              <w:spacing w:after="0" w:line="240" w:lineRule="auto"/>
              <w:jc w:val="center"/>
              <w:rPr>
                <w:rFonts w:ascii="PF Centro Sans Pro" w:hAnsi="PF Centro Sans Pro"/>
                <w:b/>
                <w:szCs w:val="24"/>
              </w:rPr>
            </w:pPr>
            <w:r w:rsidRPr="002078B1">
              <w:rPr>
                <w:rFonts w:ascii="PF Centro Sans Pro" w:hAnsi="PF Centro Sans Pro"/>
                <w:b/>
                <w:szCs w:val="24"/>
              </w:rPr>
              <w:t>Х</w:t>
            </w:r>
          </w:p>
        </w:tc>
        <w:tc>
          <w:tcPr>
            <w:tcW w:w="1213" w:type="dxa"/>
          </w:tcPr>
          <w:p w:rsidR="00B11D2D" w:rsidRPr="002078B1" w:rsidRDefault="00B11D2D" w:rsidP="00066DF6">
            <w:pPr>
              <w:spacing w:after="0" w:line="240" w:lineRule="auto"/>
              <w:jc w:val="center"/>
              <w:rPr>
                <w:rFonts w:ascii="PF Centro Sans Pro" w:hAnsi="PF Centro Sans Pro"/>
                <w:b/>
                <w:szCs w:val="24"/>
              </w:rPr>
            </w:pPr>
            <w:r w:rsidRPr="002078B1">
              <w:rPr>
                <w:rFonts w:ascii="PF Centro Sans Pro" w:hAnsi="PF Centro Sans Pro"/>
                <w:b/>
                <w:szCs w:val="24"/>
              </w:rPr>
              <w:t>х</w:t>
            </w:r>
          </w:p>
        </w:tc>
        <w:tc>
          <w:tcPr>
            <w:tcW w:w="1270" w:type="dxa"/>
          </w:tcPr>
          <w:p w:rsidR="00B11D2D" w:rsidRPr="002078B1" w:rsidRDefault="00B11D2D" w:rsidP="00066DF6">
            <w:pPr>
              <w:spacing w:after="0" w:line="240" w:lineRule="auto"/>
              <w:jc w:val="center"/>
              <w:rPr>
                <w:rFonts w:ascii="PF Centro Sans Pro" w:hAnsi="PF Centro Sans Pro"/>
                <w:b/>
                <w:szCs w:val="24"/>
              </w:rPr>
            </w:pPr>
            <w:r w:rsidRPr="002078B1">
              <w:rPr>
                <w:rFonts w:ascii="PF Centro Sans Pro" w:hAnsi="PF Centro Sans Pro"/>
                <w:b/>
                <w:szCs w:val="24"/>
              </w:rPr>
              <w:t>х</w:t>
            </w: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b/>
                <w:szCs w:val="24"/>
              </w:rPr>
            </w:pPr>
          </w:p>
        </w:tc>
        <w:tc>
          <w:tcPr>
            <w:tcW w:w="1037" w:type="dxa"/>
          </w:tcPr>
          <w:p w:rsidR="00B11D2D" w:rsidRPr="002078B1" w:rsidRDefault="00B11D2D" w:rsidP="00066DF6">
            <w:pPr>
              <w:spacing w:after="0" w:line="240" w:lineRule="auto"/>
              <w:rPr>
                <w:rFonts w:ascii="PF Centro Sans Pro" w:hAnsi="PF Centro Sans Pro"/>
                <w:b/>
                <w:szCs w:val="24"/>
              </w:rPr>
            </w:pPr>
          </w:p>
        </w:tc>
      </w:tr>
    </w:tbl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</w:rPr>
      </w:pP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</w:rPr>
      </w:pP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_______________________________________</w:t>
      </w: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  <w:vertAlign w:val="superscript"/>
        </w:rPr>
      </w:pPr>
      <w:r w:rsidRPr="002078B1">
        <w:rPr>
          <w:rFonts w:ascii="PF Centro Sans Pro" w:hAnsi="PF Centro Sans Pro"/>
          <w:szCs w:val="24"/>
          <w:vertAlign w:val="superscript"/>
        </w:rPr>
        <w:t>(Ф.И.О., должность, контактный телефон)</w:t>
      </w: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</w:rPr>
      </w:pPr>
      <w:r w:rsidRPr="002078B1">
        <w:rPr>
          <w:rFonts w:ascii="PF Centro Sans Pro" w:hAnsi="PF Centro Sans Pro"/>
          <w:szCs w:val="24"/>
        </w:rPr>
        <w:t>_______________/______________________/</w:t>
      </w: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  <w:vertAlign w:val="superscript"/>
        </w:rPr>
      </w:pPr>
      <w:r w:rsidRPr="002078B1">
        <w:rPr>
          <w:rFonts w:ascii="PF Centro Sans Pro" w:hAnsi="PF Centro Sans Pro"/>
          <w:szCs w:val="24"/>
          <w:vertAlign w:val="superscript"/>
        </w:rPr>
        <w:t>(подпись/расшифровка подписи)</w:t>
      </w: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  <w:vertAlign w:val="superscript"/>
        </w:rPr>
      </w:pPr>
      <w:r w:rsidRPr="002078B1">
        <w:rPr>
          <w:rFonts w:ascii="PF Centro Sans Pro" w:hAnsi="PF Centro Sans Pro"/>
          <w:szCs w:val="24"/>
          <w:vertAlign w:val="superscript"/>
        </w:rPr>
        <w:t>Исполнитель</w:t>
      </w:r>
      <w:proofErr w:type="gramStart"/>
      <w:r w:rsidRPr="002078B1">
        <w:rPr>
          <w:rFonts w:ascii="PF Centro Sans Pro" w:hAnsi="PF Centro Sans Pro"/>
          <w:szCs w:val="24"/>
          <w:vertAlign w:val="superscript"/>
        </w:rPr>
        <w:t xml:space="preserve"> :</w:t>
      </w:r>
      <w:proofErr w:type="gramEnd"/>
      <w:r w:rsidRPr="002078B1">
        <w:rPr>
          <w:rFonts w:ascii="PF Centro Sans Pro" w:hAnsi="PF Centro Sans Pro"/>
          <w:szCs w:val="24"/>
          <w:vertAlign w:val="superscript"/>
        </w:rPr>
        <w:t xml:space="preserve"> _____________________-</w:t>
      </w:r>
    </w:p>
    <w:p w:rsidR="00B11D2D" w:rsidRPr="002078B1" w:rsidRDefault="00B11D2D" w:rsidP="00B11D2D">
      <w:pPr>
        <w:spacing w:before="120" w:after="0" w:line="240" w:lineRule="auto"/>
        <w:rPr>
          <w:rFonts w:ascii="PF Centro Sans Pro" w:hAnsi="PF Centro Sans Pro"/>
          <w:szCs w:val="24"/>
          <w:vertAlign w:val="superscript"/>
        </w:rPr>
      </w:pPr>
      <w:r w:rsidRPr="002078B1">
        <w:rPr>
          <w:rFonts w:ascii="PF Centro Sans Pro" w:hAnsi="PF Centro Sans Pro"/>
          <w:szCs w:val="24"/>
          <w:vertAlign w:val="superscript"/>
        </w:rPr>
        <w:t>(контактный телефон исполнителя)</w:t>
      </w:r>
    </w:p>
    <w:p w:rsidR="00B11D2D" w:rsidRDefault="00B11D2D"/>
    <w:sectPr w:rsidR="00B1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Centro Sans Pro">
    <w:panose1 w:val="02000500000000020004"/>
    <w:charset w:val="00"/>
    <w:family w:val="modern"/>
    <w:notTrueType/>
    <w:pitch w:val="variable"/>
    <w:sig w:usb0="E00002B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8FD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2D"/>
    <w:rsid w:val="00294688"/>
    <w:rsid w:val="003B0E24"/>
    <w:rsid w:val="007B43C6"/>
    <w:rsid w:val="008944DD"/>
    <w:rsid w:val="00AC77D1"/>
    <w:rsid w:val="00B11D2D"/>
    <w:rsid w:val="00BD4EA7"/>
    <w:rsid w:val="00CF0AFA"/>
    <w:rsid w:val="00D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2D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2B3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E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02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0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2D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2B3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E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2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02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0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.makarichev@aviaagrega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Игорь Юрьевич</dc:creator>
  <cp:lastModifiedBy>Скворцова Екатерина Алексеевна</cp:lastModifiedBy>
  <cp:revision>6</cp:revision>
  <dcterms:created xsi:type="dcterms:W3CDTF">2021-07-28T05:54:00Z</dcterms:created>
  <dcterms:modified xsi:type="dcterms:W3CDTF">2021-08-31T06:32:00Z</dcterms:modified>
</cp:coreProperties>
</file>